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2444" w14:textId="77777777" w:rsidR="00B47ED4" w:rsidRDefault="00B47ED4" w:rsidP="00B47ED4">
      <w:pPr>
        <w:spacing w:after="0" w:line="400" w:lineRule="atLeast"/>
        <w:jc w:val="center"/>
        <w:rPr>
          <w:rFonts w:ascii="Saira" w:hAnsi="Saira"/>
          <w:b/>
          <w:color w:val="C2007A"/>
          <w:sz w:val="32"/>
          <w:szCs w:val="32"/>
        </w:rPr>
      </w:pPr>
    </w:p>
    <w:p w14:paraId="7468069A" w14:textId="0844BB48" w:rsidR="00AD5F47" w:rsidRPr="00AD5F47" w:rsidRDefault="00AD5F47" w:rsidP="00AD5F47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 w:rsidRPr="00AD5F47">
        <w:rPr>
          <w:rFonts w:ascii="Saira" w:hAnsi="Saira"/>
          <w:b/>
          <w:color w:val="C2007A"/>
          <w:sz w:val="32"/>
          <w:szCs w:val="32"/>
        </w:rPr>
        <w:t xml:space="preserve">Sierra Nevada </w:t>
      </w:r>
      <w:r w:rsidRPr="00AD5F47">
        <w:rPr>
          <w:rFonts w:ascii="Saira" w:hAnsi="Saira"/>
          <w:b/>
          <w:color w:val="002060"/>
          <w:sz w:val="32"/>
          <w:szCs w:val="32"/>
        </w:rPr>
        <w:t xml:space="preserve">recibe 33 nuevos cañones </w:t>
      </w:r>
    </w:p>
    <w:p w14:paraId="55D24AEA" w14:textId="77777777" w:rsidR="00AD5F47" w:rsidRPr="00AD5F47" w:rsidRDefault="00AD5F47" w:rsidP="00AD5F47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 w:rsidRPr="00AD5F47">
        <w:rPr>
          <w:rFonts w:ascii="Saira" w:hAnsi="Saira"/>
          <w:b/>
          <w:color w:val="002060"/>
          <w:sz w:val="32"/>
          <w:szCs w:val="32"/>
        </w:rPr>
        <w:t>de última generación</w:t>
      </w:r>
    </w:p>
    <w:p w14:paraId="7F90CE58" w14:textId="77777777" w:rsidR="00AD5F47" w:rsidRPr="00AD5F47" w:rsidRDefault="00AD5F47" w:rsidP="00AD5F47">
      <w:pPr>
        <w:spacing w:after="0" w:line="240" w:lineRule="auto"/>
        <w:jc w:val="center"/>
        <w:rPr>
          <w:rFonts w:ascii="Saira" w:hAnsi="Saira"/>
          <w:b/>
          <w:color w:val="C2007A"/>
          <w:sz w:val="32"/>
          <w:szCs w:val="32"/>
        </w:rPr>
      </w:pPr>
    </w:p>
    <w:p w14:paraId="7148EFEA" w14:textId="1396B1D3" w:rsidR="00AD5F47" w:rsidRPr="00AD5F47" w:rsidRDefault="00AD5F47" w:rsidP="00AD5F4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aira" w:hAnsi="Saira"/>
          <w:b/>
          <w:color w:val="002060"/>
          <w:sz w:val="24"/>
          <w:szCs w:val="24"/>
        </w:rPr>
      </w:pPr>
      <w:r w:rsidRPr="00AD5F47">
        <w:rPr>
          <w:rFonts w:ascii="Saira" w:hAnsi="Saira"/>
          <w:b/>
          <w:color w:val="002060"/>
          <w:sz w:val="24"/>
          <w:szCs w:val="24"/>
        </w:rPr>
        <w:t>Los TR10 y TL6, que cubrirán la pista de El Río, producen en el mismo tiempo el doble de nieve que los cañones que serán sustituidos</w:t>
      </w:r>
    </w:p>
    <w:p w14:paraId="1628DE38" w14:textId="77777777" w:rsidR="00AD5F47" w:rsidRPr="00AD5F47" w:rsidRDefault="00AD5F47" w:rsidP="00AD5F47">
      <w:pPr>
        <w:spacing w:after="0" w:line="240" w:lineRule="auto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38E1C7B6" w14:textId="10837367" w:rsidR="00AD5F47" w:rsidRPr="00AD5F47" w:rsidRDefault="00AD5F47" w:rsidP="00AD5F4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aira" w:hAnsi="Saira"/>
          <w:b/>
          <w:color w:val="002060"/>
          <w:sz w:val="24"/>
          <w:szCs w:val="24"/>
        </w:rPr>
      </w:pPr>
      <w:r w:rsidRPr="00AD5F47">
        <w:rPr>
          <w:rFonts w:ascii="Saira" w:hAnsi="Saira"/>
          <w:b/>
          <w:color w:val="002060"/>
          <w:sz w:val="24"/>
          <w:szCs w:val="24"/>
        </w:rPr>
        <w:t>La instalación de un ‘</w:t>
      </w:r>
      <w:proofErr w:type="spellStart"/>
      <w:r w:rsidRPr="00AD5F47">
        <w:rPr>
          <w:rFonts w:ascii="Saira" w:hAnsi="Saira"/>
          <w:b/>
          <w:color w:val="002060"/>
          <w:sz w:val="24"/>
          <w:szCs w:val="24"/>
        </w:rPr>
        <w:t>by-pass</w:t>
      </w:r>
      <w:proofErr w:type="spellEnd"/>
      <w:r w:rsidRPr="00AD5F47">
        <w:rPr>
          <w:rFonts w:ascii="Saira" w:hAnsi="Saira"/>
          <w:b/>
          <w:color w:val="002060"/>
          <w:sz w:val="24"/>
          <w:szCs w:val="24"/>
        </w:rPr>
        <w:t>’ permitirá el uso simultáneo de las dos balsas que suministran agua al sistema de nieve producida de la estación</w:t>
      </w:r>
    </w:p>
    <w:p w14:paraId="48B761E4" w14:textId="77777777" w:rsidR="00AD5F47" w:rsidRPr="00AD5F47" w:rsidRDefault="00AD5F47" w:rsidP="00AD5F47">
      <w:pPr>
        <w:spacing w:after="0" w:line="240" w:lineRule="auto"/>
        <w:jc w:val="center"/>
        <w:rPr>
          <w:rFonts w:ascii="Saira" w:hAnsi="Saira"/>
          <w:b/>
          <w:color w:val="C2007A"/>
          <w:sz w:val="32"/>
          <w:szCs w:val="32"/>
        </w:rPr>
      </w:pPr>
    </w:p>
    <w:p w14:paraId="4E515B77" w14:textId="64435982" w:rsidR="00AD5F47" w:rsidRP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 xml:space="preserve">La estación de esquí y montaña de Sierra Nevada </w:t>
      </w:r>
      <w:r>
        <w:rPr>
          <w:rFonts w:ascii="Saira" w:hAnsi="Saira"/>
          <w:bCs/>
          <w:color w:val="002060"/>
        </w:rPr>
        <w:t>acaba de recibir</w:t>
      </w:r>
      <w:r w:rsidRPr="00AD5F47">
        <w:rPr>
          <w:rFonts w:ascii="Saira" w:hAnsi="Saira"/>
          <w:bCs/>
          <w:color w:val="002060"/>
        </w:rPr>
        <w:t xml:space="preserve"> 33 nuevos cañones de producción de nieve de última generación, modelos TR10 y TL6, que</w:t>
      </w:r>
      <w:r>
        <w:rPr>
          <w:rFonts w:ascii="Saira" w:hAnsi="Saira"/>
          <w:bCs/>
          <w:color w:val="002060"/>
        </w:rPr>
        <w:t xml:space="preserve"> se</w:t>
      </w:r>
      <w:r w:rsidRPr="00AD5F47">
        <w:rPr>
          <w:rFonts w:ascii="Saira" w:hAnsi="Saira"/>
          <w:bCs/>
          <w:color w:val="002060"/>
        </w:rPr>
        <w:t xml:space="preserve"> irán instalados en El Río, la emblemática pista que conecta el área Borreguiles con la urbanización de </w:t>
      </w:r>
      <w:proofErr w:type="spellStart"/>
      <w:r w:rsidRPr="00AD5F47">
        <w:rPr>
          <w:rFonts w:ascii="Saira" w:hAnsi="Saira"/>
          <w:bCs/>
          <w:color w:val="002060"/>
        </w:rPr>
        <w:t>Pradollano</w:t>
      </w:r>
      <w:proofErr w:type="spellEnd"/>
      <w:r>
        <w:rPr>
          <w:rFonts w:ascii="Saira" w:hAnsi="Saira"/>
          <w:bCs/>
          <w:color w:val="002060"/>
        </w:rPr>
        <w:t>, y</w:t>
      </w:r>
      <w:r w:rsidRPr="00AD5F47">
        <w:rPr>
          <w:rFonts w:ascii="Saira" w:hAnsi="Saira"/>
          <w:bCs/>
          <w:color w:val="002060"/>
        </w:rPr>
        <w:t xml:space="preserve"> </w:t>
      </w:r>
      <w:r>
        <w:rPr>
          <w:rFonts w:ascii="Saira" w:hAnsi="Saira"/>
          <w:bCs/>
          <w:color w:val="002060"/>
        </w:rPr>
        <w:t xml:space="preserve">que </w:t>
      </w:r>
      <w:r w:rsidRPr="00AD5F47">
        <w:rPr>
          <w:rFonts w:ascii="Saira" w:hAnsi="Saira"/>
          <w:bCs/>
          <w:color w:val="002060"/>
        </w:rPr>
        <w:t xml:space="preserve">desde ahora podrá ser </w:t>
      </w:r>
      <w:proofErr w:type="spellStart"/>
      <w:r w:rsidRPr="00AD5F47">
        <w:rPr>
          <w:rFonts w:ascii="Saira" w:hAnsi="Saira"/>
          <w:bCs/>
          <w:color w:val="002060"/>
        </w:rPr>
        <w:t>innivada</w:t>
      </w:r>
      <w:proofErr w:type="spellEnd"/>
      <w:r w:rsidRPr="00AD5F47">
        <w:rPr>
          <w:rFonts w:ascii="Saira" w:hAnsi="Saira"/>
          <w:bCs/>
          <w:color w:val="002060"/>
        </w:rPr>
        <w:t xml:space="preserve"> en su totalidad (3,2 kilómetros) con una ventana de frío de tres días.</w:t>
      </w:r>
    </w:p>
    <w:p w14:paraId="20A51EEE" w14:textId="77777777" w:rsid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</w:p>
    <w:p w14:paraId="35477EFC" w14:textId="14B71BB9" w:rsid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>Los nuevos cañones, todos fijos excepto dos que serán móviles, generarán la misma producción en la mitad de tiempo, por lo que el ahorro energético será muy significativo y contribuirá a amortizar la inversión, que ronda los 700.000 euros.</w:t>
      </w:r>
    </w:p>
    <w:p w14:paraId="4FAF50F6" w14:textId="77777777" w:rsid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</w:p>
    <w:p w14:paraId="10E64625" w14:textId="23CEF373" w:rsidR="00AD5F47" w:rsidRP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 xml:space="preserve">De los cañones que saldrán del Río con la llegada de los TR10 y TL6, una parte (los M20) serán reubicados en la parte alta del dominio esquiable, en las cabeceras de las pistas comprendidas entre la estación superior del telesilla </w:t>
      </w:r>
      <w:proofErr w:type="spellStart"/>
      <w:r w:rsidRPr="00AD5F47">
        <w:rPr>
          <w:rFonts w:ascii="Saira" w:hAnsi="Saira"/>
          <w:bCs/>
          <w:color w:val="002060"/>
        </w:rPr>
        <w:t>Stadium</w:t>
      </w:r>
      <w:proofErr w:type="spellEnd"/>
      <w:r w:rsidRPr="00AD5F47">
        <w:rPr>
          <w:rFonts w:ascii="Saira" w:hAnsi="Saira"/>
          <w:bCs/>
          <w:color w:val="002060"/>
        </w:rPr>
        <w:t xml:space="preserve"> </w:t>
      </w:r>
      <w:r>
        <w:rPr>
          <w:rFonts w:ascii="Saira" w:hAnsi="Saira"/>
          <w:bCs/>
          <w:color w:val="002060"/>
        </w:rPr>
        <w:t>e</w:t>
      </w:r>
      <w:r w:rsidRPr="00AD5F47">
        <w:rPr>
          <w:rFonts w:ascii="Saira" w:hAnsi="Saira"/>
          <w:bCs/>
          <w:color w:val="002060"/>
        </w:rPr>
        <w:t xml:space="preserve"> inferior del telesquí Zayas; otra parte quedarán en desuso por su antigüedad y escaso rendimiento.</w:t>
      </w:r>
      <w:r>
        <w:rPr>
          <w:rFonts w:ascii="Saira" w:hAnsi="Saira"/>
          <w:bCs/>
          <w:color w:val="002060"/>
        </w:rPr>
        <w:t xml:space="preserve"> </w:t>
      </w:r>
      <w:r w:rsidRPr="00AD5F47">
        <w:rPr>
          <w:rFonts w:ascii="Saira" w:hAnsi="Saira"/>
          <w:bCs/>
          <w:color w:val="002060"/>
        </w:rPr>
        <w:t xml:space="preserve">La pista Maribel, paralela al Río, también se verá reforzada por los antiguos M20, así como el Mirlo Blanco, el parque de actividad de nieve para no esquiadores, situado en </w:t>
      </w:r>
      <w:proofErr w:type="spellStart"/>
      <w:r w:rsidRPr="00AD5F47">
        <w:rPr>
          <w:rFonts w:ascii="Saira" w:hAnsi="Saira"/>
          <w:bCs/>
          <w:color w:val="002060"/>
        </w:rPr>
        <w:t>Pradollano</w:t>
      </w:r>
      <w:proofErr w:type="spellEnd"/>
      <w:r w:rsidRPr="00AD5F47">
        <w:rPr>
          <w:rFonts w:ascii="Saira" w:hAnsi="Saira"/>
          <w:bCs/>
          <w:color w:val="002060"/>
        </w:rPr>
        <w:t>, que dispondrá de un cañón fijo esta temporada.</w:t>
      </w:r>
    </w:p>
    <w:p w14:paraId="54FF9FCC" w14:textId="77777777" w:rsid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</w:p>
    <w:p w14:paraId="6D1DB78E" w14:textId="7C57F284" w:rsidR="00AD5F47" w:rsidRP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 xml:space="preserve">Los nuevos TR10, suministrados por la multinacional italiana </w:t>
      </w:r>
      <w:proofErr w:type="spellStart"/>
      <w:r w:rsidRPr="00AD5F47">
        <w:rPr>
          <w:rFonts w:ascii="Saira" w:hAnsi="Saira"/>
          <w:bCs/>
          <w:color w:val="002060"/>
        </w:rPr>
        <w:t>TechnoAlpin</w:t>
      </w:r>
      <w:proofErr w:type="spellEnd"/>
      <w:r w:rsidRPr="00AD5F47">
        <w:rPr>
          <w:rFonts w:ascii="Saira" w:hAnsi="Saira"/>
          <w:bCs/>
          <w:color w:val="002060"/>
        </w:rPr>
        <w:t xml:space="preserve">, se caracterizan por su eficacia y eficiencia energética, una cualidad surgida, entre otros aspectos tecnológicos, de la integración del compresor de aire y la turbina en el núcleo del cañón.  </w:t>
      </w:r>
    </w:p>
    <w:p w14:paraId="03995ED0" w14:textId="77777777" w:rsid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ab/>
      </w:r>
    </w:p>
    <w:p w14:paraId="302E8CDC" w14:textId="2E8C11CF" w:rsidR="00AD5F47" w:rsidRP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>Por lo demás, el departamento de Nieve Producida ha concluido este verano la obra de instalación de un ‘</w:t>
      </w:r>
      <w:proofErr w:type="spellStart"/>
      <w:r w:rsidRPr="00AD5F47">
        <w:rPr>
          <w:rFonts w:ascii="Saira" w:hAnsi="Saira"/>
          <w:bCs/>
          <w:color w:val="002060"/>
        </w:rPr>
        <w:t>by-pass</w:t>
      </w:r>
      <w:proofErr w:type="spellEnd"/>
      <w:r w:rsidRPr="00AD5F47">
        <w:rPr>
          <w:rFonts w:ascii="Saira" w:hAnsi="Saira"/>
          <w:bCs/>
          <w:color w:val="002060"/>
        </w:rPr>
        <w:t xml:space="preserve">’ que conecta las dos balsas que suministran agua al sistema, y estas con el centro de compresores. Así, desde esta temporada las dos balsas podrán alimentar simultáneamente a la red de cañones de nieve, tanto por gravedad (de 2.500 metros </w:t>
      </w:r>
      <w:r w:rsidRPr="00AD5F47">
        <w:rPr>
          <w:rFonts w:ascii="Saira" w:hAnsi="Saira"/>
          <w:bCs/>
          <w:color w:val="002060"/>
        </w:rPr>
        <w:t>hacia</w:t>
      </w:r>
      <w:r w:rsidRPr="00AD5F47">
        <w:rPr>
          <w:rFonts w:ascii="Saira" w:hAnsi="Saira"/>
          <w:bCs/>
          <w:color w:val="002060"/>
        </w:rPr>
        <w:t xml:space="preserve"> abajo) como por presión </w:t>
      </w:r>
      <w:r w:rsidR="00D85465">
        <w:rPr>
          <w:rFonts w:ascii="Saira" w:hAnsi="Saira"/>
          <w:bCs/>
          <w:color w:val="002060"/>
        </w:rPr>
        <w:t>a</w:t>
      </w:r>
      <w:r w:rsidRPr="00AD5F47">
        <w:rPr>
          <w:rFonts w:ascii="Saira" w:hAnsi="Saira"/>
          <w:bCs/>
          <w:color w:val="002060"/>
        </w:rPr>
        <w:t xml:space="preserve"> los cañones de Borreguiles </w:t>
      </w:r>
      <w:r w:rsidR="00D85465">
        <w:rPr>
          <w:rFonts w:ascii="Saira" w:hAnsi="Saira"/>
          <w:bCs/>
          <w:color w:val="002060"/>
        </w:rPr>
        <w:t>(</w:t>
      </w:r>
      <w:r w:rsidRPr="00AD5F47">
        <w:rPr>
          <w:rFonts w:ascii="Saira" w:hAnsi="Saira"/>
          <w:bCs/>
          <w:color w:val="002060"/>
        </w:rPr>
        <w:t>hacia arriba</w:t>
      </w:r>
      <w:r w:rsidR="00D85465">
        <w:rPr>
          <w:rFonts w:ascii="Saira" w:hAnsi="Saira"/>
          <w:bCs/>
          <w:color w:val="002060"/>
        </w:rPr>
        <w:t>)</w:t>
      </w:r>
      <w:r w:rsidRPr="00AD5F47">
        <w:rPr>
          <w:rFonts w:ascii="Saira" w:hAnsi="Saira"/>
          <w:bCs/>
          <w:color w:val="002060"/>
        </w:rPr>
        <w:t xml:space="preserve">. El objetivo, como el de los nuevos cañones, </w:t>
      </w:r>
      <w:r w:rsidR="00D85465">
        <w:rPr>
          <w:rFonts w:ascii="Saira" w:hAnsi="Saira"/>
          <w:bCs/>
          <w:color w:val="002060"/>
        </w:rPr>
        <w:t>es</w:t>
      </w:r>
      <w:r w:rsidRPr="00AD5F47">
        <w:rPr>
          <w:rFonts w:ascii="Saira" w:hAnsi="Saira"/>
          <w:bCs/>
          <w:color w:val="002060"/>
        </w:rPr>
        <w:t xml:space="preserve"> producir más nieve en las ventanas de frío, especialmente en los inicios de temporada invernal.</w:t>
      </w:r>
    </w:p>
    <w:p w14:paraId="0993CD25" w14:textId="77777777" w:rsid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 xml:space="preserve"> </w:t>
      </w:r>
    </w:p>
    <w:p w14:paraId="04DEB0FD" w14:textId="33DEE8C0" w:rsidR="00AD5F47" w:rsidRPr="00AD5F47" w:rsidRDefault="00AD5F47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r w:rsidRPr="00AD5F47">
        <w:rPr>
          <w:rFonts w:ascii="Saira" w:hAnsi="Saira"/>
          <w:bCs/>
          <w:color w:val="002060"/>
        </w:rPr>
        <w:t xml:space="preserve">Con las nuevas incorporaciones de hoy, el sistema de nieve producida de Sierra Nevada cuenta con un total de 265 cañones. </w:t>
      </w:r>
    </w:p>
    <w:p w14:paraId="05F2D56E" w14:textId="337537C0" w:rsidR="00EF1629" w:rsidRPr="00AD5F47" w:rsidRDefault="00EF1629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</w:p>
    <w:p w14:paraId="4FF29E5F" w14:textId="77777777" w:rsidR="00EF1629" w:rsidRPr="00AD5F47" w:rsidRDefault="00EF1629" w:rsidP="00AD5F47">
      <w:pPr>
        <w:spacing w:after="0" w:line="240" w:lineRule="auto"/>
        <w:jc w:val="both"/>
        <w:rPr>
          <w:rFonts w:ascii="Saira" w:hAnsi="Saira"/>
          <w:bCs/>
          <w:color w:val="002060"/>
        </w:rPr>
      </w:pPr>
      <w:bookmarkStart w:id="0" w:name="_GoBack"/>
      <w:bookmarkEnd w:id="0"/>
    </w:p>
    <w:sectPr w:rsidR="00EF1629" w:rsidRPr="00AD5F47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23E7E" w14:textId="77777777" w:rsidR="008D3493" w:rsidRDefault="008D3493" w:rsidP="00AF6EA5">
      <w:pPr>
        <w:spacing w:after="0" w:line="240" w:lineRule="auto"/>
      </w:pPr>
      <w:r>
        <w:separator/>
      </w:r>
    </w:p>
  </w:endnote>
  <w:endnote w:type="continuationSeparator" w:id="0">
    <w:p w14:paraId="0CBC67BE" w14:textId="77777777" w:rsidR="008D3493" w:rsidRDefault="008D3493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ira">
    <w:altName w:val="Calibri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32A0" w14:textId="77777777" w:rsidR="008D3493" w:rsidRDefault="008D3493" w:rsidP="00AF6EA5">
      <w:pPr>
        <w:spacing w:after="0" w:line="240" w:lineRule="auto"/>
      </w:pPr>
      <w:r>
        <w:separator/>
      </w:r>
    </w:p>
  </w:footnote>
  <w:footnote w:type="continuationSeparator" w:id="0">
    <w:p w14:paraId="5938F026" w14:textId="77777777" w:rsidR="008D3493" w:rsidRDefault="008D3493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4254"/>
    <w:multiLevelType w:val="hybridMultilevel"/>
    <w:tmpl w:val="8F5682DC"/>
    <w:lvl w:ilvl="0" w:tplc="2AD82CA2">
      <w:numFmt w:val="bullet"/>
      <w:lvlText w:val="-"/>
      <w:lvlJc w:val="left"/>
      <w:pPr>
        <w:ind w:left="1065" w:hanging="705"/>
      </w:pPr>
      <w:rPr>
        <w:rFonts w:ascii="Saira" w:eastAsiaTheme="minorHAnsi" w:hAnsi="Sai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22F6A"/>
    <w:multiLevelType w:val="hybridMultilevel"/>
    <w:tmpl w:val="6ECAB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631A3"/>
    <w:multiLevelType w:val="hybridMultilevel"/>
    <w:tmpl w:val="EE586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6541F"/>
    <w:rsid w:val="00343264"/>
    <w:rsid w:val="00425CF1"/>
    <w:rsid w:val="00430314"/>
    <w:rsid w:val="004B6428"/>
    <w:rsid w:val="005A76B8"/>
    <w:rsid w:val="005F0B03"/>
    <w:rsid w:val="00624CE2"/>
    <w:rsid w:val="00625D3D"/>
    <w:rsid w:val="006A7C36"/>
    <w:rsid w:val="007577C9"/>
    <w:rsid w:val="00811501"/>
    <w:rsid w:val="0084668E"/>
    <w:rsid w:val="008D3493"/>
    <w:rsid w:val="009203EE"/>
    <w:rsid w:val="00947B6C"/>
    <w:rsid w:val="00986C29"/>
    <w:rsid w:val="00AC5ABB"/>
    <w:rsid w:val="00AD5F47"/>
    <w:rsid w:val="00AF6EA5"/>
    <w:rsid w:val="00B47ED4"/>
    <w:rsid w:val="00B5197C"/>
    <w:rsid w:val="00B96010"/>
    <w:rsid w:val="00C63D4B"/>
    <w:rsid w:val="00CD7747"/>
    <w:rsid w:val="00D45084"/>
    <w:rsid w:val="00D52980"/>
    <w:rsid w:val="00D55DD3"/>
    <w:rsid w:val="00D57F85"/>
    <w:rsid w:val="00D85465"/>
    <w:rsid w:val="00D95D7B"/>
    <w:rsid w:val="00DB3CE4"/>
    <w:rsid w:val="00E65415"/>
    <w:rsid w:val="00E818F4"/>
    <w:rsid w:val="00ED7CD2"/>
    <w:rsid w:val="00EF1629"/>
    <w:rsid w:val="00F51134"/>
    <w:rsid w:val="00F564B1"/>
    <w:rsid w:val="00F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</cp:lastModifiedBy>
  <cp:revision>2</cp:revision>
  <cp:lastPrinted>2017-10-16T08:44:00Z</cp:lastPrinted>
  <dcterms:created xsi:type="dcterms:W3CDTF">2019-09-26T08:58:00Z</dcterms:created>
  <dcterms:modified xsi:type="dcterms:W3CDTF">2019-09-26T08:58:00Z</dcterms:modified>
</cp:coreProperties>
</file>