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D366F" w14:textId="77777777" w:rsidR="000D429D" w:rsidRDefault="000D429D" w:rsidP="000D429D">
      <w:pPr>
        <w:pStyle w:val="Sinespaciado"/>
        <w:jc w:val="center"/>
        <w:rPr>
          <w:rFonts w:ascii="Saira Medium" w:hAnsi="Saira Medium"/>
          <w:color w:val="002060"/>
          <w:sz w:val="32"/>
          <w:szCs w:val="32"/>
        </w:rPr>
      </w:pPr>
    </w:p>
    <w:p w14:paraId="3AB8A8CD" w14:textId="4E3868EF" w:rsidR="00B021D3" w:rsidRPr="000D429D" w:rsidRDefault="00044980" w:rsidP="000D429D">
      <w:pPr>
        <w:pStyle w:val="Sinespaciado"/>
        <w:jc w:val="center"/>
        <w:rPr>
          <w:rFonts w:ascii="Saira Medium" w:hAnsi="Saira Medium"/>
          <w:color w:val="002060"/>
          <w:sz w:val="32"/>
          <w:szCs w:val="32"/>
        </w:rPr>
      </w:pPr>
      <w:r w:rsidRPr="00B806B2">
        <w:rPr>
          <w:rFonts w:ascii="Saira" w:hAnsi="Saira"/>
          <w:b/>
          <w:color w:val="C2007A"/>
          <w:sz w:val="32"/>
          <w:szCs w:val="32"/>
        </w:rPr>
        <w:t>Sierra Nevada</w:t>
      </w:r>
      <w:r w:rsidRPr="00B806B2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0D429D" w:rsidRPr="00044980">
        <w:rPr>
          <w:rFonts w:ascii="Saira" w:hAnsi="Saira"/>
          <w:b/>
          <w:bCs/>
          <w:color w:val="002060"/>
          <w:sz w:val="32"/>
          <w:szCs w:val="32"/>
        </w:rPr>
        <w:t>adjudica</w:t>
      </w:r>
      <w:r w:rsidR="000D429D" w:rsidRPr="00044980">
        <w:rPr>
          <w:rFonts w:ascii="Saira Medium" w:hAnsi="Saira Medium"/>
          <w:b/>
          <w:bCs/>
          <w:color w:val="002060"/>
          <w:sz w:val="32"/>
          <w:szCs w:val="32"/>
        </w:rPr>
        <w:t xml:space="preserve"> </w:t>
      </w:r>
      <w:r w:rsidR="000D429D" w:rsidRPr="00044980">
        <w:rPr>
          <w:rFonts w:ascii="Saira" w:hAnsi="Saira"/>
          <w:b/>
          <w:bCs/>
          <w:color w:val="002060"/>
          <w:sz w:val="32"/>
          <w:szCs w:val="32"/>
        </w:rPr>
        <w:t>la compra de 100 cañones de última generación para la próxima temporada</w:t>
      </w:r>
    </w:p>
    <w:p w14:paraId="68519875" w14:textId="77777777" w:rsidR="000D429D" w:rsidRPr="000D429D" w:rsidRDefault="000D429D" w:rsidP="000D429D">
      <w:pPr>
        <w:jc w:val="both"/>
        <w:rPr>
          <w:rFonts w:ascii="Saira" w:hAnsi="Saira"/>
          <w:color w:val="002060"/>
          <w:sz w:val="20"/>
          <w:szCs w:val="20"/>
        </w:rPr>
      </w:pPr>
    </w:p>
    <w:p w14:paraId="0628A5F0" w14:textId="2885B85C" w:rsidR="000D429D" w:rsidRPr="00044980" w:rsidRDefault="000D429D" w:rsidP="000D429D">
      <w:pPr>
        <w:numPr>
          <w:ilvl w:val="0"/>
          <w:numId w:val="7"/>
        </w:numPr>
        <w:jc w:val="both"/>
        <w:rPr>
          <w:rFonts w:ascii="Saira Medium" w:hAnsi="Saira Medium"/>
          <w:color w:val="002060"/>
        </w:rPr>
      </w:pPr>
      <w:r w:rsidRPr="00044980">
        <w:rPr>
          <w:rFonts w:ascii="Saira Medium" w:hAnsi="Saira Medium"/>
          <w:color w:val="002060"/>
        </w:rPr>
        <w:t xml:space="preserve">La multinacional italiana </w:t>
      </w:r>
      <w:proofErr w:type="spellStart"/>
      <w:r w:rsidRPr="00044980">
        <w:rPr>
          <w:rFonts w:ascii="Saira Medium" w:hAnsi="Saira Medium"/>
          <w:color w:val="002060"/>
        </w:rPr>
        <w:t>TechnoAlpin</w:t>
      </w:r>
      <w:proofErr w:type="spellEnd"/>
      <w:r w:rsidRPr="00044980">
        <w:rPr>
          <w:rFonts w:ascii="Saira Medium" w:hAnsi="Saira Medium"/>
          <w:color w:val="002060"/>
        </w:rPr>
        <w:t xml:space="preserve"> será la encargada de la fabricación de los nuevos dispositivos por valor de 1,8 millones de euro</w:t>
      </w:r>
      <w:r w:rsidR="00044980" w:rsidRPr="00044980">
        <w:rPr>
          <w:rFonts w:ascii="Saira Medium" w:hAnsi="Saira Medium"/>
          <w:color w:val="002060"/>
        </w:rPr>
        <w:t>s</w:t>
      </w:r>
    </w:p>
    <w:p w14:paraId="258034D0" w14:textId="489FF9BC" w:rsidR="000D429D" w:rsidRPr="00044980" w:rsidRDefault="000D429D" w:rsidP="000D429D">
      <w:pPr>
        <w:numPr>
          <w:ilvl w:val="0"/>
          <w:numId w:val="7"/>
        </w:numPr>
        <w:jc w:val="both"/>
        <w:rPr>
          <w:rFonts w:ascii="Saira Medium" w:hAnsi="Saira Medium"/>
          <w:color w:val="002060"/>
        </w:rPr>
      </w:pPr>
      <w:r w:rsidRPr="00044980">
        <w:rPr>
          <w:rFonts w:ascii="Saira Medium" w:hAnsi="Saira Medium"/>
          <w:color w:val="002060"/>
        </w:rPr>
        <w:t>Los cañones, que implicarán la sustitución de 43 de los antiguos, producen más nieve en menos tiempo y con menor consumo eléctrico y de agua</w:t>
      </w:r>
    </w:p>
    <w:p w14:paraId="4276E5A8" w14:textId="77777777" w:rsidR="000D429D" w:rsidRPr="00044980" w:rsidRDefault="000D429D" w:rsidP="000D429D">
      <w:pPr>
        <w:jc w:val="both"/>
        <w:rPr>
          <w:rFonts w:ascii="Saira" w:hAnsi="Saira"/>
          <w:color w:val="002060"/>
        </w:rPr>
      </w:pPr>
    </w:p>
    <w:p w14:paraId="66552C8E" w14:textId="1780B9ED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proofErr w:type="spellStart"/>
      <w:r w:rsidRPr="00044980">
        <w:rPr>
          <w:rFonts w:ascii="Saira" w:hAnsi="Saira"/>
          <w:color w:val="002060"/>
        </w:rPr>
        <w:t>Cetursa</w:t>
      </w:r>
      <w:proofErr w:type="spellEnd"/>
      <w:r w:rsidRPr="00044980">
        <w:rPr>
          <w:rFonts w:ascii="Saira" w:hAnsi="Saira"/>
          <w:color w:val="002060"/>
        </w:rPr>
        <w:t xml:space="preserve"> Sierra Nevada ha adjudicado a la multinacional italiana </w:t>
      </w:r>
      <w:proofErr w:type="spellStart"/>
      <w:r w:rsidRPr="00044980">
        <w:rPr>
          <w:rFonts w:ascii="Saira" w:hAnsi="Saira"/>
          <w:color w:val="002060"/>
        </w:rPr>
        <w:t>TechnoAlpin</w:t>
      </w:r>
      <w:proofErr w:type="spellEnd"/>
      <w:r w:rsidRPr="00044980">
        <w:rPr>
          <w:rFonts w:ascii="Saira" w:hAnsi="Saira"/>
          <w:color w:val="002060"/>
        </w:rPr>
        <w:t xml:space="preserve"> – a través de </w:t>
      </w:r>
      <w:proofErr w:type="spellStart"/>
      <w:r w:rsidRPr="00044980">
        <w:rPr>
          <w:rFonts w:ascii="Saira" w:hAnsi="Saira"/>
          <w:color w:val="002060"/>
        </w:rPr>
        <w:t>Casli</w:t>
      </w:r>
      <w:proofErr w:type="spellEnd"/>
      <w:r w:rsidRPr="00044980">
        <w:rPr>
          <w:rFonts w:ascii="Saira" w:hAnsi="Saira"/>
          <w:color w:val="002060"/>
        </w:rPr>
        <w:t>, su comercializadora en España</w:t>
      </w:r>
      <w:r w:rsidR="00283843">
        <w:rPr>
          <w:rFonts w:ascii="Saira" w:hAnsi="Saira"/>
          <w:color w:val="002060"/>
        </w:rPr>
        <w:t xml:space="preserve"> </w:t>
      </w:r>
      <w:r w:rsidRPr="00044980">
        <w:rPr>
          <w:rFonts w:ascii="Saira" w:hAnsi="Saira"/>
          <w:color w:val="002060"/>
        </w:rPr>
        <w:t>- la compra por 1,8 millones de euros de 100 cañones de producción de nieve de última generación, de máximo rendimiento en condiciones marginales y alta eficiencia en el consumo de luz y agua, que se instalarán en el dominio esquiable de la estación granadina para la próxima temporada de invierno 2020/21.</w:t>
      </w:r>
    </w:p>
    <w:p w14:paraId="6C9B2B36" w14:textId="77777777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r w:rsidRPr="00044980">
        <w:rPr>
          <w:rFonts w:ascii="Saira" w:hAnsi="Saira"/>
          <w:color w:val="002060"/>
        </w:rPr>
        <w:t>Los nuevos dispositivos de producción de nieve implicarán la baja de 43 cañones adquiridos entre 2001 y 2003 (10 baby torre/brazo y 33 Lances CES) cuyo rendimiento y costes energéticos y de mantenimiento hacían aconsejable su sustitución.</w:t>
      </w:r>
    </w:p>
    <w:p w14:paraId="17D5987A" w14:textId="77777777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r w:rsidRPr="00044980">
        <w:rPr>
          <w:rFonts w:ascii="Saira" w:hAnsi="Saira"/>
          <w:color w:val="002060"/>
        </w:rPr>
        <w:t xml:space="preserve">El centenar de nuevos cañones que </w:t>
      </w:r>
      <w:proofErr w:type="spellStart"/>
      <w:r w:rsidRPr="00044980">
        <w:rPr>
          <w:rFonts w:ascii="Saira" w:hAnsi="Saira"/>
          <w:color w:val="002060"/>
        </w:rPr>
        <w:t>Cetursa</w:t>
      </w:r>
      <w:proofErr w:type="spellEnd"/>
      <w:r w:rsidRPr="00044980">
        <w:rPr>
          <w:rFonts w:ascii="Saira" w:hAnsi="Saira"/>
          <w:color w:val="002060"/>
        </w:rPr>
        <w:t xml:space="preserve"> Sierra Nevada ha adjudicado a </w:t>
      </w:r>
      <w:proofErr w:type="spellStart"/>
      <w:r w:rsidRPr="00044980">
        <w:rPr>
          <w:rFonts w:ascii="Saira" w:hAnsi="Saira"/>
          <w:color w:val="002060"/>
        </w:rPr>
        <w:t>TechnoAlpin</w:t>
      </w:r>
      <w:proofErr w:type="spellEnd"/>
      <w:r w:rsidRPr="00044980">
        <w:rPr>
          <w:rFonts w:ascii="Saira" w:hAnsi="Saira"/>
          <w:color w:val="002060"/>
        </w:rPr>
        <w:t xml:space="preserve"> son de los mismos modelos que los 33 que fueron adquiridos la pasada temporada y cuyo extraordinario rendimiento ha quedado avalado durante la temporada 2019/20. Así, las nuevas incorporaciones serán 19 cañones TR10 (15 fijos y 4 móviles) y 81 del modelo TL6 (todos fijos). </w:t>
      </w:r>
    </w:p>
    <w:p w14:paraId="78473C7C" w14:textId="77777777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r w:rsidRPr="00044980">
        <w:rPr>
          <w:rFonts w:ascii="Saira" w:hAnsi="Saira"/>
          <w:color w:val="002060"/>
        </w:rPr>
        <w:t xml:space="preserve">Las nuevas adquisiciones servirán, según el planteamiento técnico del Departamento de Nieve Producida, para reforzar y renovar el sistema de producción en la columna vertebral de la estación, desde la superior del Telesilla </w:t>
      </w:r>
      <w:proofErr w:type="spellStart"/>
      <w:r w:rsidRPr="00044980">
        <w:rPr>
          <w:rFonts w:ascii="Saira" w:hAnsi="Saira"/>
          <w:color w:val="002060"/>
        </w:rPr>
        <w:t>Stadium</w:t>
      </w:r>
      <w:proofErr w:type="spellEnd"/>
      <w:r w:rsidRPr="00044980">
        <w:rPr>
          <w:rFonts w:ascii="Saira" w:hAnsi="Saira"/>
          <w:color w:val="002060"/>
        </w:rPr>
        <w:t xml:space="preserve"> (3.000 metros) hasta </w:t>
      </w:r>
      <w:proofErr w:type="spellStart"/>
      <w:r w:rsidRPr="00044980">
        <w:rPr>
          <w:rFonts w:ascii="Saira" w:hAnsi="Saira"/>
          <w:color w:val="002060"/>
        </w:rPr>
        <w:t>Pradollano</w:t>
      </w:r>
      <w:proofErr w:type="spellEnd"/>
      <w:r w:rsidRPr="00044980">
        <w:rPr>
          <w:rFonts w:ascii="Saira" w:hAnsi="Saira"/>
          <w:color w:val="002060"/>
        </w:rPr>
        <w:t xml:space="preserve"> (2.100 metros) pasando por la zona Principiantes de Borreguiles.</w:t>
      </w:r>
    </w:p>
    <w:p w14:paraId="5FE85BC7" w14:textId="77777777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r w:rsidRPr="00044980">
        <w:rPr>
          <w:rFonts w:ascii="Saira" w:hAnsi="Saira"/>
          <w:color w:val="002060"/>
        </w:rPr>
        <w:lastRenderedPageBreak/>
        <w:t xml:space="preserve">Su instalación tendrá gran incidencia en las partes bajas del dominio esquiable, con especial protagonismo en los tramos finales de pistas como El Río, Maribel y Loma de </w:t>
      </w:r>
      <w:proofErr w:type="spellStart"/>
      <w:r w:rsidRPr="00044980">
        <w:rPr>
          <w:rFonts w:ascii="Saira" w:hAnsi="Saira"/>
          <w:color w:val="002060"/>
        </w:rPr>
        <w:t>Dílar</w:t>
      </w:r>
      <w:proofErr w:type="spellEnd"/>
      <w:r w:rsidRPr="00044980">
        <w:rPr>
          <w:rFonts w:ascii="Saira" w:hAnsi="Saira"/>
          <w:color w:val="002060"/>
        </w:rPr>
        <w:t xml:space="preserve">. </w:t>
      </w:r>
    </w:p>
    <w:p w14:paraId="7015CF83" w14:textId="0CBC37A0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r w:rsidRPr="00044980">
        <w:rPr>
          <w:rFonts w:ascii="Saira" w:hAnsi="Saira"/>
          <w:color w:val="002060"/>
        </w:rPr>
        <w:t xml:space="preserve">La llegada de los nuevos cañones permitirá que 44 cañones antiguos que aún presentan un aceptable rendimiento (20 de baja presión modelos M10/12/15/18/20 y 24 de alta presión tipo A9/30) sean recolocados para reforzar pistas con </w:t>
      </w:r>
      <w:proofErr w:type="spellStart"/>
      <w:r w:rsidRPr="00044980">
        <w:rPr>
          <w:rFonts w:ascii="Saira" w:hAnsi="Saira"/>
          <w:color w:val="002060"/>
        </w:rPr>
        <w:t>innivación</w:t>
      </w:r>
      <w:proofErr w:type="spellEnd"/>
      <w:r w:rsidRPr="00044980">
        <w:rPr>
          <w:rFonts w:ascii="Saira" w:hAnsi="Saira"/>
          <w:color w:val="002060"/>
        </w:rPr>
        <w:t xml:space="preserve"> manual como Zahareña o Fuente </w:t>
      </w:r>
      <w:r w:rsidR="00044980">
        <w:rPr>
          <w:rFonts w:ascii="Saira" w:hAnsi="Saira"/>
          <w:color w:val="002060"/>
        </w:rPr>
        <w:t>del t</w:t>
      </w:r>
      <w:r w:rsidRPr="00044980">
        <w:rPr>
          <w:rFonts w:ascii="Saira" w:hAnsi="Saira"/>
          <w:color w:val="002060"/>
        </w:rPr>
        <w:t>esoro.</w:t>
      </w:r>
    </w:p>
    <w:p w14:paraId="0FC6B5DA" w14:textId="697DCB79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r w:rsidRPr="00044980">
        <w:rPr>
          <w:rFonts w:ascii="Saira" w:hAnsi="Saira"/>
          <w:color w:val="002060"/>
        </w:rPr>
        <w:t>La</w:t>
      </w:r>
      <w:r w:rsidR="00044980">
        <w:rPr>
          <w:rFonts w:ascii="Saira" w:hAnsi="Saira"/>
          <w:color w:val="002060"/>
        </w:rPr>
        <w:t xml:space="preserve"> </w:t>
      </w:r>
      <w:r w:rsidRPr="00044980">
        <w:rPr>
          <w:rFonts w:ascii="Saira" w:hAnsi="Saira"/>
          <w:color w:val="002060"/>
        </w:rPr>
        <w:t>modernización del sistema de nieve producida, con modelos de gran rendimiento en condiciones marginales de temperatura y con una probada eficiencia energética, forma parte del eje central del borrador del plan estratégico de la estación de esquí de Sierra Nevada 2020-30.</w:t>
      </w:r>
    </w:p>
    <w:p w14:paraId="553B16FA" w14:textId="63620005" w:rsidR="000D429D" w:rsidRPr="00044980" w:rsidRDefault="000D429D" w:rsidP="000D429D">
      <w:pPr>
        <w:ind w:firstLine="360"/>
        <w:jc w:val="both"/>
        <w:rPr>
          <w:rFonts w:ascii="Saira" w:hAnsi="Saira"/>
          <w:color w:val="002060"/>
        </w:rPr>
      </w:pPr>
      <w:r w:rsidRPr="00044980">
        <w:rPr>
          <w:rFonts w:ascii="Saira" w:hAnsi="Saira"/>
          <w:color w:val="002060"/>
        </w:rPr>
        <w:t xml:space="preserve">Con las nuevas incorporaciones, Sierra Nevada contará con </w:t>
      </w:r>
      <w:r w:rsidR="00DF5B09" w:rsidRPr="00044980">
        <w:rPr>
          <w:rFonts w:ascii="Saira" w:hAnsi="Saira"/>
          <w:color w:val="002060"/>
        </w:rPr>
        <w:t>más</w:t>
      </w:r>
      <w:r w:rsidRPr="00044980">
        <w:rPr>
          <w:rFonts w:ascii="Saira" w:hAnsi="Saira"/>
          <w:color w:val="002060"/>
        </w:rPr>
        <w:t xml:space="preserve"> de 300 de cañones, la mayor parte de ellos (más del 90%) automáticos mientras que el resto se activan manualmente.</w:t>
      </w:r>
    </w:p>
    <w:p w14:paraId="571FDC1C" w14:textId="56ED6A28" w:rsidR="001F5159" w:rsidRPr="00044980" w:rsidRDefault="001F5159" w:rsidP="000D429D">
      <w:pPr>
        <w:jc w:val="both"/>
        <w:rPr>
          <w:rFonts w:ascii="Saira" w:hAnsi="Saira"/>
          <w:color w:val="002060"/>
        </w:rPr>
      </w:pPr>
    </w:p>
    <w:sectPr w:rsidR="001F5159" w:rsidRPr="00044980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57F8" w14:textId="77777777" w:rsidR="00683FE5" w:rsidRDefault="00683FE5" w:rsidP="00AF6EA5">
      <w:pPr>
        <w:spacing w:after="0" w:line="240" w:lineRule="auto"/>
      </w:pPr>
      <w:r>
        <w:separator/>
      </w:r>
    </w:p>
  </w:endnote>
  <w:endnote w:type="continuationSeparator" w:id="0">
    <w:p w14:paraId="006AC41A" w14:textId="77777777" w:rsidR="00683FE5" w:rsidRDefault="00683FE5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 Medium">
    <w:panose1 w:val="000006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908AB" w14:textId="77777777" w:rsidR="00683FE5" w:rsidRDefault="00683FE5" w:rsidP="00AF6EA5">
      <w:pPr>
        <w:spacing w:after="0" w:line="240" w:lineRule="auto"/>
      </w:pPr>
      <w:r>
        <w:separator/>
      </w:r>
    </w:p>
  </w:footnote>
  <w:footnote w:type="continuationSeparator" w:id="0">
    <w:p w14:paraId="015902F9" w14:textId="77777777" w:rsidR="00683FE5" w:rsidRDefault="00683FE5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0032"/>
    <w:multiLevelType w:val="hybridMultilevel"/>
    <w:tmpl w:val="72A211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035A9"/>
    <w:multiLevelType w:val="hybridMultilevel"/>
    <w:tmpl w:val="A81CB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52AAC"/>
    <w:multiLevelType w:val="hybridMultilevel"/>
    <w:tmpl w:val="6C9648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44980"/>
    <w:rsid w:val="00051A39"/>
    <w:rsid w:val="000D1DFE"/>
    <w:rsid w:val="000D429D"/>
    <w:rsid w:val="00144A6F"/>
    <w:rsid w:val="001901F1"/>
    <w:rsid w:val="001C47B5"/>
    <w:rsid w:val="001F5159"/>
    <w:rsid w:val="001F7509"/>
    <w:rsid w:val="0026541F"/>
    <w:rsid w:val="00283843"/>
    <w:rsid w:val="002B6AB5"/>
    <w:rsid w:val="002E26C7"/>
    <w:rsid w:val="00343264"/>
    <w:rsid w:val="00425CF1"/>
    <w:rsid w:val="00430314"/>
    <w:rsid w:val="004B6428"/>
    <w:rsid w:val="005613D4"/>
    <w:rsid w:val="005A76B8"/>
    <w:rsid w:val="005F0B03"/>
    <w:rsid w:val="005F4313"/>
    <w:rsid w:val="00624CE2"/>
    <w:rsid w:val="00625D3D"/>
    <w:rsid w:val="00683FE5"/>
    <w:rsid w:val="006A7C36"/>
    <w:rsid w:val="007577C9"/>
    <w:rsid w:val="00811501"/>
    <w:rsid w:val="00815B13"/>
    <w:rsid w:val="0084668E"/>
    <w:rsid w:val="009203EE"/>
    <w:rsid w:val="0093280F"/>
    <w:rsid w:val="00947B6C"/>
    <w:rsid w:val="00986C29"/>
    <w:rsid w:val="00AC5ABB"/>
    <w:rsid w:val="00AF6EA5"/>
    <w:rsid w:val="00B021D3"/>
    <w:rsid w:val="00B46AEE"/>
    <w:rsid w:val="00B47ED4"/>
    <w:rsid w:val="00B5197C"/>
    <w:rsid w:val="00B96010"/>
    <w:rsid w:val="00BB7B74"/>
    <w:rsid w:val="00C63D4B"/>
    <w:rsid w:val="00CD1DC7"/>
    <w:rsid w:val="00CD7747"/>
    <w:rsid w:val="00D45084"/>
    <w:rsid w:val="00D52980"/>
    <w:rsid w:val="00D55DD3"/>
    <w:rsid w:val="00D57F85"/>
    <w:rsid w:val="00D95D7B"/>
    <w:rsid w:val="00DB3CE4"/>
    <w:rsid w:val="00DF5B09"/>
    <w:rsid w:val="00E65415"/>
    <w:rsid w:val="00E72912"/>
    <w:rsid w:val="00E818F4"/>
    <w:rsid w:val="00E9005F"/>
    <w:rsid w:val="00ED7CD2"/>
    <w:rsid w:val="00EF1629"/>
    <w:rsid w:val="00F51134"/>
    <w:rsid w:val="00F564B1"/>
    <w:rsid w:val="00F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paragraph" w:styleId="Sinespaciado">
    <w:name w:val="No Spacing"/>
    <w:uiPriority w:val="1"/>
    <w:qFormat/>
    <w:rsid w:val="00B02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4</cp:revision>
  <cp:lastPrinted>2017-10-16T08:44:00Z</cp:lastPrinted>
  <dcterms:created xsi:type="dcterms:W3CDTF">2020-05-14T07:11:00Z</dcterms:created>
  <dcterms:modified xsi:type="dcterms:W3CDTF">2020-05-14T07:16:00Z</dcterms:modified>
</cp:coreProperties>
</file>