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E436" w14:textId="49E4396C" w:rsidR="00C81FF9" w:rsidRPr="00C81FF9" w:rsidRDefault="00320174" w:rsidP="00C81FF9">
      <w:pPr>
        <w:spacing w:after="0" w:line="400" w:lineRule="atLeast"/>
        <w:jc w:val="center"/>
        <w:rPr>
          <w:rFonts w:ascii="Saira" w:hAnsi="Saira"/>
          <w:b/>
          <w:color w:val="C2007A"/>
          <w:sz w:val="32"/>
          <w:szCs w:val="32"/>
        </w:rPr>
      </w:pPr>
      <w:r w:rsidRPr="00320174">
        <w:rPr>
          <w:rFonts w:ascii="Saira" w:hAnsi="Saira"/>
          <w:b/>
          <w:color w:val="C2007A"/>
          <w:sz w:val="32"/>
          <w:szCs w:val="32"/>
        </w:rPr>
        <w:t xml:space="preserve">Sierra Nevada </w:t>
      </w:r>
      <w:r w:rsidR="00C81FF9" w:rsidRPr="00C81FF9">
        <w:rPr>
          <w:rFonts w:ascii="Saira" w:hAnsi="Saira"/>
          <w:b/>
          <w:color w:val="002060"/>
          <w:sz w:val="32"/>
          <w:szCs w:val="32"/>
        </w:rPr>
        <w:t>abre este viernes la temporada de esquí</w:t>
      </w:r>
    </w:p>
    <w:p w14:paraId="1F33D053" w14:textId="77777777" w:rsidR="00C81FF9" w:rsidRPr="00C81FF9" w:rsidRDefault="00C81FF9" w:rsidP="00C81FF9">
      <w:pPr>
        <w:spacing w:after="0" w:line="400" w:lineRule="atLeast"/>
        <w:jc w:val="center"/>
        <w:rPr>
          <w:rFonts w:ascii="Saira" w:hAnsi="Saira"/>
          <w:b/>
          <w:color w:val="C2007A"/>
          <w:sz w:val="32"/>
          <w:szCs w:val="32"/>
        </w:rPr>
      </w:pPr>
    </w:p>
    <w:p w14:paraId="21CBB86D" w14:textId="77777777" w:rsidR="00C81FF9" w:rsidRPr="00C81FF9" w:rsidRDefault="00C81FF9" w:rsidP="00C81FF9">
      <w:pPr>
        <w:spacing w:after="0" w:line="400" w:lineRule="atLeast"/>
        <w:jc w:val="both"/>
        <w:rPr>
          <w:rFonts w:ascii="Saira" w:hAnsi="Saira"/>
          <w:b/>
          <w:color w:val="C2007A"/>
          <w:sz w:val="32"/>
          <w:szCs w:val="32"/>
        </w:rPr>
      </w:pPr>
      <w:r w:rsidRPr="00C81FF9">
        <w:rPr>
          <w:rFonts w:ascii="Saira" w:hAnsi="Saira"/>
          <w:b/>
          <w:color w:val="C2007A"/>
          <w:sz w:val="32"/>
          <w:szCs w:val="32"/>
        </w:rPr>
        <w:t>•</w:t>
      </w:r>
      <w:r w:rsidRPr="00C81FF9">
        <w:rPr>
          <w:rFonts w:ascii="Saira" w:hAnsi="Saira"/>
          <w:b/>
          <w:color w:val="C2007A"/>
          <w:sz w:val="32"/>
          <w:szCs w:val="32"/>
        </w:rPr>
        <w:tab/>
      </w:r>
      <w:r w:rsidRPr="00C81FF9">
        <w:rPr>
          <w:rFonts w:ascii="Saira" w:hAnsi="Saira"/>
          <w:b/>
          <w:color w:val="002060"/>
          <w:sz w:val="24"/>
          <w:szCs w:val="24"/>
        </w:rPr>
        <w:t>La oferta esquiable inicial se establecerá en las próximas horas en función de los trabajos de innivación y de eventuales precipitaciones de nieve</w:t>
      </w:r>
    </w:p>
    <w:p w14:paraId="1F6EF0E3" w14:textId="77777777" w:rsidR="00C81FF9" w:rsidRPr="00C81FF9" w:rsidRDefault="00C81FF9" w:rsidP="004D605A">
      <w:pPr>
        <w:spacing w:after="0" w:line="240" w:lineRule="auto"/>
        <w:jc w:val="center"/>
        <w:rPr>
          <w:rFonts w:ascii="Saira" w:hAnsi="Saira"/>
          <w:b/>
          <w:color w:val="C2007A"/>
          <w:sz w:val="32"/>
          <w:szCs w:val="32"/>
        </w:rPr>
      </w:pPr>
    </w:p>
    <w:p w14:paraId="7E1BEC48" w14:textId="77777777" w:rsidR="00C81FF9" w:rsidRPr="00C81FF9" w:rsidRDefault="00C81FF9" w:rsidP="004D605A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  <w:r w:rsidRPr="00C81FF9">
        <w:rPr>
          <w:rFonts w:ascii="Saira" w:hAnsi="Saira"/>
          <w:bCs/>
          <w:color w:val="002060"/>
          <w:sz w:val="24"/>
          <w:szCs w:val="24"/>
        </w:rPr>
        <w:t xml:space="preserve">La estación invernal de Sierra Nevada abrirá este viernes la temporada de esquí 2024/25 con una oferta esquiable inaugural que se establecerá en el parte de nieve de mañana jueves (16:00 horas </w:t>
      </w:r>
      <w:proofErr w:type="spellStart"/>
      <w:r w:rsidRPr="00C81FF9">
        <w:rPr>
          <w:rFonts w:ascii="Saira" w:hAnsi="Saira"/>
          <w:bCs/>
          <w:color w:val="002060"/>
          <w:sz w:val="24"/>
          <w:szCs w:val="24"/>
        </w:rPr>
        <w:t>aprox</w:t>
      </w:r>
      <w:proofErr w:type="spellEnd"/>
      <w:r w:rsidRPr="00C81FF9">
        <w:rPr>
          <w:rFonts w:ascii="Saira" w:hAnsi="Saira"/>
          <w:bCs/>
          <w:color w:val="002060"/>
          <w:sz w:val="24"/>
          <w:szCs w:val="24"/>
        </w:rPr>
        <w:t>).</w:t>
      </w:r>
    </w:p>
    <w:p w14:paraId="104492BA" w14:textId="7E9E1FC1" w:rsidR="00C81FF9" w:rsidRDefault="00C81FF9" w:rsidP="004D605A">
      <w:pPr>
        <w:spacing w:after="0" w:line="240" w:lineRule="auto"/>
        <w:jc w:val="both"/>
        <w:rPr>
          <w:rFonts w:ascii="Saira" w:hAnsi="Saira"/>
          <w:bCs/>
          <w:color w:val="002060"/>
          <w:sz w:val="24"/>
          <w:szCs w:val="24"/>
        </w:rPr>
      </w:pPr>
      <w:r w:rsidRPr="00C81FF9">
        <w:rPr>
          <w:rFonts w:ascii="Saira" w:hAnsi="Saira"/>
          <w:bCs/>
          <w:color w:val="002060"/>
          <w:sz w:val="24"/>
          <w:szCs w:val="24"/>
        </w:rPr>
        <w:t>Las pistas y remontes que se pondrán en servicio en la jornada de apertura dependerán de los avances en la producción de nieve y de las eventuales nevadas que apuntan algunas previsiones meteorológicas.</w:t>
      </w:r>
    </w:p>
    <w:p w14:paraId="79E68DDC" w14:textId="77777777" w:rsidR="008B5339" w:rsidRPr="00C81FF9" w:rsidRDefault="008B5339" w:rsidP="004D605A">
      <w:pPr>
        <w:spacing w:after="0" w:line="240" w:lineRule="auto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31BD93C2" w14:textId="59C58D9F" w:rsidR="00C81FF9" w:rsidRDefault="00C81FF9" w:rsidP="004D605A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  <w:r w:rsidRPr="00C81FF9">
        <w:rPr>
          <w:rFonts w:ascii="Saira" w:hAnsi="Saira"/>
          <w:bCs/>
          <w:color w:val="002060"/>
          <w:sz w:val="24"/>
          <w:szCs w:val="24"/>
        </w:rPr>
        <w:t>Se considera</w:t>
      </w:r>
      <w:r w:rsidR="00D33701">
        <w:rPr>
          <w:rFonts w:ascii="Saira" w:hAnsi="Saira"/>
          <w:bCs/>
          <w:color w:val="002060"/>
          <w:sz w:val="24"/>
          <w:szCs w:val="24"/>
        </w:rPr>
        <w:t>n</w:t>
      </w:r>
      <w:r w:rsidRPr="00C81FF9">
        <w:rPr>
          <w:rFonts w:ascii="Saira" w:hAnsi="Saira"/>
          <w:bCs/>
          <w:color w:val="002060"/>
          <w:sz w:val="24"/>
          <w:szCs w:val="24"/>
        </w:rPr>
        <w:t xml:space="preserve"> garantizadas para este viernes pistas y remontes en el área de Principiantes de Borreguiles, si bien es previsión inicial puede variar para el fin de semana.</w:t>
      </w:r>
    </w:p>
    <w:p w14:paraId="7267A775" w14:textId="77777777" w:rsidR="00D33701" w:rsidRPr="00C81FF9" w:rsidRDefault="00D33701" w:rsidP="004D605A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50DA3711" w14:textId="111F4BD3" w:rsidR="00C81FF9" w:rsidRDefault="00C81FF9" w:rsidP="004D605A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  <w:r w:rsidRPr="00C81FF9">
        <w:rPr>
          <w:rFonts w:ascii="Saira" w:hAnsi="Saira"/>
          <w:bCs/>
          <w:color w:val="002060"/>
          <w:sz w:val="24"/>
          <w:szCs w:val="24"/>
        </w:rPr>
        <w:t xml:space="preserve">Actualmente, el sistema de nieve producida concentra la producción en las zonas de Principiantes y El Río. Las máquinas </w:t>
      </w:r>
      <w:proofErr w:type="spellStart"/>
      <w:r w:rsidR="00D33701" w:rsidRPr="00C81FF9">
        <w:rPr>
          <w:rFonts w:ascii="Saira" w:hAnsi="Saira"/>
          <w:bCs/>
          <w:color w:val="002060"/>
          <w:sz w:val="24"/>
          <w:szCs w:val="24"/>
        </w:rPr>
        <w:t>pisapistas</w:t>
      </w:r>
      <w:proofErr w:type="spellEnd"/>
      <w:r w:rsidRPr="00C81FF9">
        <w:rPr>
          <w:rFonts w:ascii="Saira" w:hAnsi="Saira"/>
          <w:bCs/>
          <w:color w:val="002060"/>
          <w:sz w:val="24"/>
          <w:szCs w:val="24"/>
        </w:rPr>
        <w:t xml:space="preserve"> están ya realizando trabajos de acondicionamiento de nieve, previos a la apertura de temporada de esquí</w:t>
      </w:r>
      <w:r w:rsidR="00D33701">
        <w:rPr>
          <w:rFonts w:ascii="Saira" w:hAnsi="Saira"/>
          <w:bCs/>
          <w:color w:val="002060"/>
          <w:sz w:val="24"/>
          <w:szCs w:val="24"/>
        </w:rPr>
        <w:t>.</w:t>
      </w:r>
    </w:p>
    <w:p w14:paraId="12AF697A" w14:textId="77777777" w:rsidR="00D33701" w:rsidRPr="00C81FF9" w:rsidRDefault="00D33701" w:rsidP="004D605A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5E7F6CDA" w14:textId="1476A68E" w:rsidR="00C81FF9" w:rsidRDefault="00C81FF9" w:rsidP="004D605A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  <w:r w:rsidRPr="00C81FF9">
        <w:rPr>
          <w:rFonts w:ascii="Saira" w:hAnsi="Saira"/>
          <w:bCs/>
          <w:color w:val="002060"/>
          <w:sz w:val="24"/>
          <w:szCs w:val="24"/>
        </w:rPr>
        <w:t>Las actividades en nieve para peatones</w:t>
      </w:r>
      <w:r w:rsidR="00D33701">
        <w:rPr>
          <w:rFonts w:ascii="Saira" w:hAnsi="Saira"/>
          <w:bCs/>
          <w:color w:val="002060"/>
          <w:sz w:val="24"/>
          <w:szCs w:val="24"/>
        </w:rPr>
        <w:t>,</w:t>
      </w:r>
      <w:r w:rsidRPr="00C81FF9">
        <w:rPr>
          <w:rFonts w:ascii="Saira" w:hAnsi="Saira"/>
          <w:bCs/>
          <w:color w:val="002060"/>
          <w:sz w:val="24"/>
          <w:szCs w:val="24"/>
        </w:rPr>
        <w:t xml:space="preserve"> que hasta ahora venían funcionando junto a la alfombra Borreguiles</w:t>
      </w:r>
      <w:r w:rsidR="00D33701">
        <w:rPr>
          <w:rFonts w:ascii="Saira" w:hAnsi="Saira"/>
          <w:bCs/>
          <w:color w:val="002060"/>
          <w:sz w:val="24"/>
          <w:szCs w:val="24"/>
        </w:rPr>
        <w:t>,</w:t>
      </w:r>
      <w:r w:rsidRPr="00C81FF9">
        <w:rPr>
          <w:rFonts w:ascii="Saira" w:hAnsi="Saira"/>
          <w:bCs/>
          <w:color w:val="002060"/>
          <w:sz w:val="24"/>
          <w:szCs w:val="24"/>
        </w:rPr>
        <w:t xml:space="preserve"> se trasladarán a su emplazamiento habitual y al complejo de actividades Mirlo Blanco, en Pradollano.</w:t>
      </w:r>
    </w:p>
    <w:p w14:paraId="09760D6A" w14:textId="77777777" w:rsidR="00D33701" w:rsidRPr="00C81FF9" w:rsidRDefault="00D33701" w:rsidP="004D605A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7A5532B7" w14:textId="77777777" w:rsidR="00D33701" w:rsidRDefault="00C81FF9" w:rsidP="004D605A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  <w:r w:rsidRPr="00C81FF9">
        <w:rPr>
          <w:rFonts w:ascii="Saira" w:hAnsi="Saira"/>
          <w:bCs/>
          <w:color w:val="002060"/>
          <w:sz w:val="24"/>
          <w:szCs w:val="24"/>
        </w:rPr>
        <w:t xml:space="preserve">El </w:t>
      </w:r>
      <w:proofErr w:type="gramStart"/>
      <w:r w:rsidRPr="00C81FF9">
        <w:rPr>
          <w:rFonts w:ascii="Saira" w:hAnsi="Saira"/>
          <w:bCs/>
          <w:color w:val="002060"/>
          <w:sz w:val="24"/>
          <w:szCs w:val="24"/>
        </w:rPr>
        <w:t>parking</w:t>
      </w:r>
      <w:proofErr w:type="gramEnd"/>
      <w:r w:rsidRPr="00C81FF9">
        <w:rPr>
          <w:rFonts w:ascii="Saira" w:hAnsi="Saira"/>
          <w:bCs/>
          <w:color w:val="002060"/>
          <w:sz w:val="24"/>
          <w:szCs w:val="24"/>
        </w:rPr>
        <w:t xml:space="preserve"> subterráneo de la plaza de Andalucía, que venía siendo gratuito desde el 30 de noviembre, pasará a ser de pago este viernes. </w:t>
      </w:r>
    </w:p>
    <w:p w14:paraId="549726DF" w14:textId="77777777" w:rsidR="004D605A" w:rsidRDefault="004D605A" w:rsidP="004D605A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0433DE0B" w14:textId="4DEC1D8A" w:rsidR="00C81FF9" w:rsidRPr="00C81FF9" w:rsidRDefault="00C81FF9" w:rsidP="004D605A">
      <w:pPr>
        <w:spacing w:after="0" w:line="240" w:lineRule="auto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  <w:r w:rsidRPr="00C81FF9">
        <w:rPr>
          <w:rFonts w:ascii="Saira" w:hAnsi="Saira"/>
          <w:bCs/>
          <w:color w:val="002060"/>
          <w:sz w:val="24"/>
          <w:szCs w:val="24"/>
        </w:rPr>
        <w:t xml:space="preserve">El telesilla Parador, que recorre la urbanización de Pradollano, </w:t>
      </w:r>
      <w:r w:rsidR="00A85A21">
        <w:rPr>
          <w:rFonts w:ascii="Saira" w:hAnsi="Saira"/>
          <w:bCs/>
          <w:color w:val="002060"/>
          <w:sz w:val="24"/>
          <w:szCs w:val="24"/>
        </w:rPr>
        <w:t>abrirá a partir del</w:t>
      </w:r>
      <w:r w:rsidRPr="00C81FF9">
        <w:rPr>
          <w:rFonts w:ascii="Saira" w:hAnsi="Saira"/>
          <w:bCs/>
          <w:color w:val="002060"/>
          <w:sz w:val="24"/>
          <w:szCs w:val="24"/>
        </w:rPr>
        <w:t xml:space="preserve"> sábado.</w:t>
      </w:r>
    </w:p>
    <w:sectPr w:rsidR="00C81FF9" w:rsidRPr="00C81FF9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72E04" w14:textId="77777777" w:rsidR="00B4658F" w:rsidRDefault="00B4658F" w:rsidP="00AF6EA5">
      <w:pPr>
        <w:spacing w:after="0" w:line="240" w:lineRule="auto"/>
      </w:pPr>
      <w:r>
        <w:separator/>
      </w:r>
    </w:p>
  </w:endnote>
  <w:endnote w:type="continuationSeparator" w:id="0">
    <w:p w14:paraId="2B90BAF6" w14:textId="77777777" w:rsidR="00B4658F" w:rsidRDefault="00B4658F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3F093" w14:textId="77777777" w:rsidR="00B4658F" w:rsidRDefault="00B4658F" w:rsidP="00AF6EA5">
      <w:pPr>
        <w:spacing w:after="0" w:line="240" w:lineRule="auto"/>
      </w:pPr>
      <w:r>
        <w:separator/>
      </w:r>
    </w:p>
  </w:footnote>
  <w:footnote w:type="continuationSeparator" w:id="0">
    <w:p w14:paraId="3A37A6BE" w14:textId="77777777" w:rsidR="00B4658F" w:rsidRDefault="00B4658F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ED6"/>
    <w:multiLevelType w:val="hybridMultilevel"/>
    <w:tmpl w:val="735C0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087"/>
    <w:multiLevelType w:val="hybridMultilevel"/>
    <w:tmpl w:val="A2B47592"/>
    <w:lvl w:ilvl="0" w:tplc="3C24865A">
      <w:numFmt w:val="bullet"/>
      <w:lvlText w:val="•"/>
      <w:lvlJc w:val="left"/>
      <w:pPr>
        <w:ind w:left="1070" w:hanging="710"/>
      </w:pPr>
      <w:rPr>
        <w:rFonts w:ascii="Saira" w:eastAsiaTheme="minorHAnsi" w:hAnsi="Saira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46B1"/>
    <w:multiLevelType w:val="hybridMultilevel"/>
    <w:tmpl w:val="79948EA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C29"/>
    <w:multiLevelType w:val="hybridMultilevel"/>
    <w:tmpl w:val="C5921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57681"/>
    <w:multiLevelType w:val="hybridMultilevel"/>
    <w:tmpl w:val="2CBA3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33533"/>
    <w:multiLevelType w:val="hybridMultilevel"/>
    <w:tmpl w:val="53F68164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181291D"/>
    <w:multiLevelType w:val="hybridMultilevel"/>
    <w:tmpl w:val="0E006DD0"/>
    <w:lvl w:ilvl="0" w:tplc="3C24865A">
      <w:numFmt w:val="bullet"/>
      <w:lvlText w:val="•"/>
      <w:lvlJc w:val="left"/>
      <w:pPr>
        <w:ind w:left="1070" w:hanging="710"/>
      </w:pPr>
      <w:rPr>
        <w:rFonts w:ascii="Saira" w:eastAsiaTheme="minorHAnsi" w:hAnsi="Saira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F495B"/>
    <w:multiLevelType w:val="hybridMultilevel"/>
    <w:tmpl w:val="F0BCE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07653"/>
    <w:multiLevelType w:val="hybridMultilevel"/>
    <w:tmpl w:val="2E5E1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50890">
    <w:abstractNumId w:val="5"/>
  </w:num>
  <w:num w:numId="2" w16cid:durableId="1228229206">
    <w:abstractNumId w:val="4"/>
  </w:num>
  <w:num w:numId="3" w16cid:durableId="350372942">
    <w:abstractNumId w:val="14"/>
  </w:num>
  <w:num w:numId="4" w16cid:durableId="794176875">
    <w:abstractNumId w:val="11"/>
  </w:num>
  <w:num w:numId="5" w16cid:durableId="1540437661">
    <w:abstractNumId w:val="12"/>
  </w:num>
  <w:num w:numId="6" w16cid:durableId="860627826">
    <w:abstractNumId w:val="9"/>
  </w:num>
  <w:num w:numId="7" w16cid:durableId="1016033976">
    <w:abstractNumId w:val="7"/>
  </w:num>
  <w:num w:numId="8" w16cid:durableId="662053825">
    <w:abstractNumId w:val="10"/>
  </w:num>
  <w:num w:numId="9" w16cid:durableId="355422133">
    <w:abstractNumId w:val="6"/>
  </w:num>
  <w:num w:numId="10" w16cid:durableId="1042823538">
    <w:abstractNumId w:val="2"/>
  </w:num>
  <w:num w:numId="11" w16cid:durableId="658996898">
    <w:abstractNumId w:val="13"/>
  </w:num>
  <w:num w:numId="12" w16cid:durableId="1042902627">
    <w:abstractNumId w:val="1"/>
  </w:num>
  <w:num w:numId="13" w16cid:durableId="695421634">
    <w:abstractNumId w:val="8"/>
  </w:num>
  <w:num w:numId="14" w16cid:durableId="1262228190">
    <w:abstractNumId w:val="3"/>
  </w:num>
  <w:num w:numId="15" w16cid:durableId="120359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07886"/>
    <w:rsid w:val="000142E7"/>
    <w:rsid w:val="00017CE4"/>
    <w:rsid w:val="00035655"/>
    <w:rsid w:val="00035A5D"/>
    <w:rsid w:val="00051A39"/>
    <w:rsid w:val="000758B5"/>
    <w:rsid w:val="00081C94"/>
    <w:rsid w:val="000C44E2"/>
    <w:rsid w:val="000C5AF8"/>
    <w:rsid w:val="000D0003"/>
    <w:rsid w:val="000D1DFE"/>
    <w:rsid w:val="000E51F4"/>
    <w:rsid w:val="001032CC"/>
    <w:rsid w:val="00104597"/>
    <w:rsid w:val="00106614"/>
    <w:rsid w:val="00106C8C"/>
    <w:rsid w:val="001133A6"/>
    <w:rsid w:val="001145C5"/>
    <w:rsid w:val="00144A6F"/>
    <w:rsid w:val="00152CCF"/>
    <w:rsid w:val="00154A68"/>
    <w:rsid w:val="00172545"/>
    <w:rsid w:val="00185F57"/>
    <w:rsid w:val="001A2B7D"/>
    <w:rsid w:val="001C47B5"/>
    <w:rsid w:val="001C5FBA"/>
    <w:rsid w:val="001E18FF"/>
    <w:rsid w:val="001E1C59"/>
    <w:rsid w:val="001F7509"/>
    <w:rsid w:val="00206BCC"/>
    <w:rsid w:val="0021706C"/>
    <w:rsid w:val="00220EAC"/>
    <w:rsid w:val="0026541F"/>
    <w:rsid w:val="00271CC7"/>
    <w:rsid w:val="002A1B36"/>
    <w:rsid w:val="002D547B"/>
    <w:rsid w:val="002D764C"/>
    <w:rsid w:val="002F5F68"/>
    <w:rsid w:val="00300072"/>
    <w:rsid w:val="00306C45"/>
    <w:rsid w:val="0031432D"/>
    <w:rsid w:val="00320174"/>
    <w:rsid w:val="003228CC"/>
    <w:rsid w:val="003245DC"/>
    <w:rsid w:val="00343264"/>
    <w:rsid w:val="0037117F"/>
    <w:rsid w:val="003772AF"/>
    <w:rsid w:val="00393E49"/>
    <w:rsid w:val="00396AF9"/>
    <w:rsid w:val="003A6DBC"/>
    <w:rsid w:val="003B69F9"/>
    <w:rsid w:val="003D01A2"/>
    <w:rsid w:val="003D3ED1"/>
    <w:rsid w:val="00425CF1"/>
    <w:rsid w:val="004274F2"/>
    <w:rsid w:val="00430314"/>
    <w:rsid w:val="004354C3"/>
    <w:rsid w:val="00435921"/>
    <w:rsid w:val="00436B9C"/>
    <w:rsid w:val="004575D0"/>
    <w:rsid w:val="00466B66"/>
    <w:rsid w:val="0047171F"/>
    <w:rsid w:val="00480D15"/>
    <w:rsid w:val="004822B1"/>
    <w:rsid w:val="004919EE"/>
    <w:rsid w:val="004A4AA7"/>
    <w:rsid w:val="004B6428"/>
    <w:rsid w:val="004B6CDA"/>
    <w:rsid w:val="004D0479"/>
    <w:rsid w:val="004D3A5E"/>
    <w:rsid w:val="004D605A"/>
    <w:rsid w:val="004D66E9"/>
    <w:rsid w:val="004E027F"/>
    <w:rsid w:val="004E67EF"/>
    <w:rsid w:val="004E6945"/>
    <w:rsid w:val="004F741C"/>
    <w:rsid w:val="00504173"/>
    <w:rsid w:val="00510C24"/>
    <w:rsid w:val="00524804"/>
    <w:rsid w:val="00533C4B"/>
    <w:rsid w:val="005414FB"/>
    <w:rsid w:val="00544450"/>
    <w:rsid w:val="00561286"/>
    <w:rsid w:val="00562C15"/>
    <w:rsid w:val="005642B6"/>
    <w:rsid w:val="00591EDB"/>
    <w:rsid w:val="00594CEA"/>
    <w:rsid w:val="005A544C"/>
    <w:rsid w:val="005A6027"/>
    <w:rsid w:val="005A76B8"/>
    <w:rsid w:val="005C2318"/>
    <w:rsid w:val="005C6C40"/>
    <w:rsid w:val="005F0B03"/>
    <w:rsid w:val="00613FBE"/>
    <w:rsid w:val="00624CE2"/>
    <w:rsid w:val="00625D3D"/>
    <w:rsid w:val="00633D0B"/>
    <w:rsid w:val="006422D0"/>
    <w:rsid w:val="00664323"/>
    <w:rsid w:val="00691B5F"/>
    <w:rsid w:val="006A3B61"/>
    <w:rsid w:val="006A7C36"/>
    <w:rsid w:val="006B1F11"/>
    <w:rsid w:val="006D01C2"/>
    <w:rsid w:val="006D53DE"/>
    <w:rsid w:val="006D6F71"/>
    <w:rsid w:val="007021F8"/>
    <w:rsid w:val="00711459"/>
    <w:rsid w:val="00752063"/>
    <w:rsid w:val="00752355"/>
    <w:rsid w:val="007577C9"/>
    <w:rsid w:val="007666D5"/>
    <w:rsid w:val="00770FF6"/>
    <w:rsid w:val="00771EC0"/>
    <w:rsid w:val="007808F7"/>
    <w:rsid w:val="00780E09"/>
    <w:rsid w:val="007827D4"/>
    <w:rsid w:val="007B6697"/>
    <w:rsid w:val="007C1A68"/>
    <w:rsid w:val="007C3289"/>
    <w:rsid w:val="007E7961"/>
    <w:rsid w:val="00811501"/>
    <w:rsid w:val="008241BD"/>
    <w:rsid w:val="00824ABD"/>
    <w:rsid w:val="00825ED4"/>
    <w:rsid w:val="0083470E"/>
    <w:rsid w:val="0084668E"/>
    <w:rsid w:val="00851A32"/>
    <w:rsid w:val="008525CE"/>
    <w:rsid w:val="008556A3"/>
    <w:rsid w:val="008673AD"/>
    <w:rsid w:val="00876708"/>
    <w:rsid w:val="0088128B"/>
    <w:rsid w:val="008B17BD"/>
    <w:rsid w:val="008B5339"/>
    <w:rsid w:val="008D04C7"/>
    <w:rsid w:val="00903E45"/>
    <w:rsid w:val="009203EE"/>
    <w:rsid w:val="00947B6C"/>
    <w:rsid w:val="00972534"/>
    <w:rsid w:val="00974052"/>
    <w:rsid w:val="00986402"/>
    <w:rsid w:val="00986C29"/>
    <w:rsid w:val="009A6F97"/>
    <w:rsid w:val="009B1FC3"/>
    <w:rsid w:val="009C4C1D"/>
    <w:rsid w:val="009D0485"/>
    <w:rsid w:val="009D1A6D"/>
    <w:rsid w:val="009D41B1"/>
    <w:rsid w:val="009D5A8D"/>
    <w:rsid w:val="009E17CE"/>
    <w:rsid w:val="00A040D0"/>
    <w:rsid w:val="00A25879"/>
    <w:rsid w:val="00A31E64"/>
    <w:rsid w:val="00A56F14"/>
    <w:rsid w:val="00A73831"/>
    <w:rsid w:val="00A85A21"/>
    <w:rsid w:val="00A86FA7"/>
    <w:rsid w:val="00A906AC"/>
    <w:rsid w:val="00A977BA"/>
    <w:rsid w:val="00AA6714"/>
    <w:rsid w:val="00AB454F"/>
    <w:rsid w:val="00AB5975"/>
    <w:rsid w:val="00AB6230"/>
    <w:rsid w:val="00AB69D4"/>
    <w:rsid w:val="00AC5ABB"/>
    <w:rsid w:val="00AE00CF"/>
    <w:rsid w:val="00AE20BE"/>
    <w:rsid w:val="00AE6AB3"/>
    <w:rsid w:val="00AF6EA5"/>
    <w:rsid w:val="00B112CE"/>
    <w:rsid w:val="00B2349B"/>
    <w:rsid w:val="00B40AEE"/>
    <w:rsid w:val="00B45D78"/>
    <w:rsid w:val="00B4658F"/>
    <w:rsid w:val="00B47DE1"/>
    <w:rsid w:val="00B47ED4"/>
    <w:rsid w:val="00B5197C"/>
    <w:rsid w:val="00B52080"/>
    <w:rsid w:val="00B640DD"/>
    <w:rsid w:val="00B73747"/>
    <w:rsid w:val="00B806B2"/>
    <w:rsid w:val="00B8196B"/>
    <w:rsid w:val="00B96010"/>
    <w:rsid w:val="00BA0594"/>
    <w:rsid w:val="00BA4486"/>
    <w:rsid w:val="00BC6EB0"/>
    <w:rsid w:val="00BD27D8"/>
    <w:rsid w:val="00BD7A85"/>
    <w:rsid w:val="00BF065D"/>
    <w:rsid w:val="00C12D59"/>
    <w:rsid w:val="00C446BF"/>
    <w:rsid w:val="00C6184E"/>
    <w:rsid w:val="00C63D4B"/>
    <w:rsid w:val="00C81FF9"/>
    <w:rsid w:val="00CA2E81"/>
    <w:rsid w:val="00CA7574"/>
    <w:rsid w:val="00CB060E"/>
    <w:rsid w:val="00CB4FAB"/>
    <w:rsid w:val="00CC5DBB"/>
    <w:rsid w:val="00CD7747"/>
    <w:rsid w:val="00CE2AE3"/>
    <w:rsid w:val="00CE3953"/>
    <w:rsid w:val="00CF24F7"/>
    <w:rsid w:val="00CF48DB"/>
    <w:rsid w:val="00D043AE"/>
    <w:rsid w:val="00D0686F"/>
    <w:rsid w:val="00D13ABA"/>
    <w:rsid w:val="00D33701"/>
    <w:rsid w:val="00D41A05"/>
    <w:rsid w:val="00D45084"/>
    <w:rsid w:val="00D45EA6"/>
    <w:rsid w:val="00D52980"/>
    <w:rsid w:val="00D5394A"/>
    <w:rsid w:val="00D55DD3"/>
    <w:rsid w:val="00D57F85"/>
    <w:rsid w:val="00D707F4"/>
    <w:rsid w:val="00D741FF"/>
    <w:rsid w:val="00D83A49"/>
    <w:rsid w:val="00D95D7B"/>
    <w:rsid w:val="00DB2F72"/>
    <w:rsid w:val="00DB3CE4"/>
    <w:rsid w:val="00DD2DAA"/>
    <w:rsid w:val="00DE1982"/>
    <w:rsid w:val="00DE337F"/>
    <w:rsid w:val="00E106C5"/>
    <w:rsid w:val="00E17822"/>
    <w:rsid w:val="00E26032"/>
    <w:rsid w:val="00E26A07"/>
    <w:rsid w:val="00E30161"/>
    <w:rsid w:val="00E43428"/>
    <w:rsid w:val="00E55C93"/>
    <w:rsid w:val="00E65415"/>
    <w:rsid w:val="00E71FF5"/>
    <w:rsid w:val="00E818F4"/>
    <w:rsid w:val="00E82922"/>
    <w:rsid w:val="00EA36F0"/>
    <w:rsid w:val="00ED7CD2"/>
    <w:rsid w:val="00EF1629"/>
    <w:rsid w:val="00EF2D02"/>
    <w:rsid w:val="00EF2DE4"/>
    <w:rsid w:val="00F056FB"/>
    <w:rsid w:val="00F11C90"/>
    <w:rsid w:val="00F326E7"/>
    <w:rsid w:val="00F37AE7"/>
    <w:rsid w:val="00F42576"/>
    <w:rsid w:val="00F51134"/>
    <w:rsid w:val="00F564B1"/>
    <w:rsid w:val="00F73036"/>
    <w:rsid w:val="00F97464"/>
    <w:rsid w:val="00FA11AF"/>
    <w:rsid w:val="00FB1C03"/>
    <w:rsid w:val="00FB6C87"/>
    <w:rsid w:val="00FC7F06"/>
    <w:rsid w:val="00FD0F76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B6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4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852">
                          <w:marLeft w:val="41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2</cp:revision>
  <cp:lastPrinted>2017-10-16T08:44:00Z</cp:lastPrinted>
  <dcterms:created xsi:type="dcterms:W3CDTF">2024-12-11T12:14:00Z</dcterms:created>
  <dcterms:modified xsi:type="dcterms:W3CDTF">2024-12-11T12:14:00Z</dcterms:modified>
</cp:coreProperties>
</file>