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4A03" w14:textId="36120464" w:rsidR="004B6CDA" w:rsidRPr="004B6CDA" w:rsidRDefault="004B6CDA" w:rsidP="008673AD">
      <w:pPr>
        <w:spacing w:after="0" w:line="240" w:lineRule="auto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bookmarkEnd w:id="0"/>
    <w:p w14:paraId="679E9A3C" w14:textId="7E078AA4" w:rsidR="00CA2E81" w:rsidRPr="00974052" w:rsidRDefault="00CA2E81" w:rsidP="00974052">
      <w:pPr>
        <w:spacing w:after="0" w:line="400" w:lineRule="atLeast"/>
        <w:jc w:val="center"/>
        <w:rPr>
          <w:rStyle w:val="Textoennegrita"/>
          <w:rFonts w:ascii="Saira" w:hAnsi="Saira"/>
          <w:color w:val="002060"/>
          <w:sz w:val="32"/>
          <w:szCs w:val="32"/>
          <w:shd w:val="clear" w:color="auto" w:fill="FFFFFF"/>
        </w:rPr>
      </w:pPr>
      <w:r w:rsidRPr="00974052">
        <w:rPr>
          <w:rStyle w:val="Textoennegrita"/>
          <w:rFonts w:ascii="Saira" w:hAnsi="Saira"/>
          <w:color w:val="002060"/>
          <w:sz w:val="32"/>
          <w:szCs w:val="32"/>
          <w:shd w:val="clear" w:color="auto" w:fill="FFFFFF"/>
        </w:rPr>
        <w:t xml:space="preserve">Un concierto de </w:t>
      </w:r>
      <w:r w:rsidR="00974052">
        <w:rPr>
          <w:rStyle w:val="Textoennegrita"/>
          <w:rFonts w:ascii="Saira" w:hAnsi="Saira"/>
          <w:color w:val="002060"/>
          <w:sz w:val="32"/>
          <w:szCs w:val="32"/>
          <w:shd w:val="clear" w:color="auto" w:fill="FFFFFF"/>
        </w:rPr>
        <w:t>g</w:t>
      </w:r>
      <w:r w:rsidRPr="00974052">
        <w:rPr>
          <w:rStyle w:val="Textoennegrita"/>
          <w:rFonts w:ascii="Saira" w:hAnsi="Saira"/>
          <w:color w:val="002060"/>
          <w:sz w:val="32"/>
          <w:szCs w:val="32"/>
          <w:shd w:val="clear" w:color="auto" w:fill="FFFFFF"/>
        </w:rPr>
        <w:t>rupo Apache abre este sábado</w:t>
      </w:r>
    </w:p>
    <w:p w14:paraId="4A8FDCF8" w14:textId="582DD6FF" w:rsidR="00CA2E81" w:rsidRPr="00CA2E81" w:rsidRDefault="00CA2E81" w:rsidP="00974052">
      <w:pPr>
        <w:spacing w:after="0" w:line="400" w:lineRule="atLeast"/>
        <w:jc w:val="center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974052">
        <w:rPr>
          <w:rStyle w:val="Textoennegrita"/>
          <w:rFonts w:ascii="Saira" w:hAnsi="Saira"/>
          <w:color w:val="002060"/>
          <w:sz w:val="32"/>
          <w:szCs w:val="32"/>
          <w:shd w:val="clear" w:color="auto" w:fill="FFFFFF"/>
        </w:rPr>
        <w:t>la temporada de verano en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974052" w:rsidRPr="00BF065D">
        <w:rPr>
          <w:rFonts w:ascii="Saira" w:hAnsi="Saira"/>
          <w:b/>
          <w:color w:val="C2007A"/>
          <w:sz w:val="32"/>
          <w:szCs w:val="32"/>
        </w:rPr>
        <w:t>Sierra Nevada</w:t>
      </w:r>
    </w:p>
    <w:p w14:paraId="0C1CE286" w14:textId="77777777" w:rsidR="00CA2E81" w:rsidRPr="00CA2E81" w:rsidRDefault="00CA2E81" w:rsidP="00CA2E81">
      <w:pPr>
        <w:spacing w:after="0" w:line="400" w:lineRule="atLeast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48C55819" w14:textId="3FB8D5B8" w:rsidR="00CA2E81" w:rsidRPr="00CA2E81" w:rsidRDefault="00CA2E81" w:rsidP="00CA2E81">
      <w:pPr>
        <w:spacing w:after="0" w:line="400" w:lineRule="atLeast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</w:p>
    <w:p w14:paraId="55D18EF9" w14:textId="77777777" w:rsidR="00CA2E81" w:rsidRPr="00974052" w:rsidRDefault="00CA2E81" w:rsidP="00974052">
      <w:pPr>
        <w:pStyle w:val="Prrafodelista"/>
        <w:numPr>
          <w:ilvl w:val="0"/>
          <w:numId w:val="10"/>
        </w:numPr>
        <w:spacing w:after="0" w:line="400" w:lineRule="atLeast"/>
        <w:jc w:val="both"/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</w:pPr>
      <w:r w:rsidRPr="00974052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>Remontes abiertos, rutas de senderismo y de bicis eléctricas, parque de actividades para toda la familia, piscina y gastronomía, ejes de la campaña estival en la gran montaña de Granada</w:t>
      </w:r>
    </w:p>
    <w:p w14:paraId="784AD103" w14:textId="77777777" w:rsidR="00CA2E81" w:rsidRPr="00974052" w:rsidRDefault="00CA2E81" w:rsidP="00CA2E81">
      <w:pPr>
        <w:spacing w:after="0" w:line="400" w:lineRule="atLeast"/>
        <w:jc w:val="both"/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</w:pPr>
    </w:p>
    <w:p w14:paraId="69414AEF" w14:textId="63309895" w:rsidR="00CA2E81" w:rsidRPr="00974052" w:rsidRDefault="00CA2E81" w:rsidP="00974052">
      <w:pPr>
        <w:pStyle w:val="Prrafodelista"/>
        <w:numPr>
          <w:ilvl w:val="0"/>
          <w:numId w:val="10"/>
        </w:numPr>
        <w:spacing w:after="0" w:line="400" w:lineRule="atLeast"/>
        <w:jc w:val="both"/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</w:pPr>
      <w:r w:rsidRPr="00974052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 xml:space="preserve">El programa de astroturismo prevé este verano </w:t>
      </w:r>
      <w:r w:rsidR="003228CC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>25</w:t>
      </w:r>
      <w:r w:rsidRPr="00974052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 xml:space="preserve"> actividades, con dos jornadas para la observación de las Perseidas como gran novedad</w:t>
      </w:r>
    </w:p>
    <w:p w14:paraId="48D763AA" w14:textId="77777777" w:rsidR="00CA2E81" w:rsidRPr="00974052" w:rsidRDefault="00CA2E81" w:rsidP="00CA2E81">
      <w:pPr>
        <w:spacing w:after="0" w:line="400" w:lineRule="atLeast"/>
        <w:jc w:val="both"/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</w:pPr>
    </w:p>
    <w:p w14:paraId="0A173F10" w14:textId="77777777" w:rsidR="00CA2E81" w:rsidRPr="00974052" w:rsidRDefault="00CA2E81" w:rsidP="00974052">
      <w:pPr>
        <w:pStyle w:val="Prrafodelista"/>
        <w:numPr>
          <w:ilvl w:val="0"/>
          <w:numId w:val="10"/>
        </w:numPr>
        <w:spacing w:after="0" w:line="400" w:lineRule="atLeast"/>
        <w:jc w:val="both"/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</w:pPr>
      <w:r w:rsidRPr="00974052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>El festival de rock Sierra Nevada por Todo lo Alto, con el cartel ya definido para el 23 y 24 de agosto, cerrará el verano en la estación de esquí y montaña.</w:t>
      </w:r>
    </w:p>
    <w:p w14:paraId="38DAF52C" w14:textId="77777777" w:rsidR="00CA2E81" w:rsidRPr="00CA2E81" w:rsidRDefault="00CA2E81" w:rsidP="00CA2E81">
      <w:pPr>
        <w:spacing w:after="0" w:line="400" w:lineRule="atLeast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</w:p>
    <w:p w14:paraId="4F2E210F" w14:textId="785A840E" w:rsidR="00CA2E81" w:rsidRPr="00CA2E81" w:rsidRDefault="00CA2E81" w:rsidP="00435921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Un concierto de</w:t>
      </w:r>
      <w:r w:rsidR="00974052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l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43592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g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rupo Apache, en colaboración con el festival de Música y Danza de Granada, abre este sábado (21.30h </w:t>
      </w:r>
      <w:r w:rsidR="0043592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en la p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laza de Andalucía, gratuito) la campaña de verano en la estación de esquí y montaña que se prolongará con actividades de montaña, bicicletas eléctricas, deporte, música y programas de astroturismo, </w:t>
      </w:r>
      <w:r w:rsidRPr="00435921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>hasta el 25 de agosto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.</w:t>
      </w:r>
    </w:p>
    <w:p w14:paraId="37B70967" w14:textId="77777777" w:rsidR="00CA2E81" w:rsidRPr="00CA2E81" w:rsidRDefault="00CA2E81" w:rsidP="00CA2E81">
      <w:pPr>
        <w:spacing w:after="0" w:line="400" w:lineRule="atLeast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03F07CCD" w14:textId="1FF0043A" w:rsidR="00CA2E81" w:rsidRPr="00CA2E81" w:rsidRDefault="00CA2E81" w:rsidP="00435921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El recital de la legendaria banda de versiones es ya un clásico ya en el inicio de verano en Sierra Nevada. Horas antes de que </w:t>
      </w:r>
      <w:r w:rsidR="00D043AE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los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Apache arranque</w:t>
      </w:r>
      <w:r w:rsidR="00D043AE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n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A56F14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con 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su repertorio</w:t>
      </w:r>
      <w:r w:rsidR="00A56F14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del</w:t>
      </w:r>
      <w:r w:rsidR="00A56F14" w:rsidRPr="00A56F14">
        <w:t xml:space="preserve"> </w:t>
      </w:r>
      <w:r w:rsidR="00A56F14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mejor pop roc</w:t>
      </w:r>
      <w:r w:rsidR="006D01C2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k de todos los tiempos, 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ya estarán en marcha las instalaciones </w:t>
      </w:r>
      <w:r w:rsidR="006D01C2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y actividades 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de verano en la gran montaña de Granada.</w:t>
      </w:r>
    </w:p>
    <w:p w14:paraId="3BF089C8" w14:textId="77777777" w:rsidR="00CA2E81" w:rsidRPr="00CA2E81" w:rsidRDefault="00CA2E81" w:rsidP="00CA2E81">
      <w:pPr>
        <w:spacing w:after="0" w:line="400" w:lineRule="atLeast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423491DB" w14:textId="16515BA6" w:rsidR="00E55C93" w:rsidRPr="00E55C93" w:rsidRDefault="00CA2E81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La puesta en marcha de dos remontes (telecabina Al</w:t>
      </w:r>
      <w:r w:rsidR="00D043AE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-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Ándalus y el te</w:t>
      </w:r>
      <w:r w:rsidR="0043592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le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silla Veleta) trasladarán a los usuarios desde los 2.100 metros de Pradollano hasta los 3.000 metros de altitud, desde donde surgen algunos de </w:t>
      </w:r>
      <w:r w:rsidRPr="00CA2E81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lastRenderedPageBreak/>
        <w:t>los más atractivos senderos de montaña de Sierra Nevada</w:t>
      </w:r>
      <w:r w:rsidR="00E26A07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,</w:t>
      </w:r>
      <w:r w:rsidR="00B2349B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como l</w:t>
      </w:r>
      <w:r w:rsidR="00BA4486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a ruta</w:t>
      </w:r>
      <w:r w:rsidR="00F056FB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BA4486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hasta el </w:t>
      </w:r>
      <w:r w:rsidR="00E55C93"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Veleta, Tajos de la Virgen, Elorrieta </w:t>
      </w:r>
      <w:r w:rsidR="00AB5975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o</w:t>
      </w:r>
      <w:r w:rsidR="00E55C93"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Mulhacén</w:t>
      </w:r>
      <w:r w:rsidR="00A25879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E55C93"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y </w:t>
      </w:r>
      <w:r w:rsidR="00A25879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las</w:t>
      </w:r>
      <w:r w:rsidR="00E26A07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F056FB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excursiones</w:t>
      </w:r>
      <w:r w:rsidR="00E26A07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a las</w:t>
      </w:r>
      <w:r w:rsidR="00A25879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E55C93"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lagunas del entorno de la estación (Yeguas, Lagunillos de la Virgen o La Caldera</w:t>
      </w:r>
      <w:r w:rsidR="00E26A07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.</w:t>
      </w:r>
    </w:p>
    <w:p w14:paraId="0CEE4468" w14:textId="77777777" w:rsidR="00E55C93" w:rsidRPr="00E55C93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2BC2F9A9" w14:textId="3B08B5ED" w:rsidR="00E55C93" w:rsidRPr="00E55C93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Simultáneamente, abrirá el parque de </w:t>
      </w:r>
      <w:r w:rsidRPr="007C3289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>actividades Mirlo Blanco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con instalaciones para niños y familias, la piscina del </w:t>
      </w:r>
      <w:r w:rsidRPr="00D13ABA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>club deportivo Montebajo</w:t>
      </w:r>
      <w:r w:rsidRPr="00D13ABA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y las </w:t>
      </w:r>
      <w:r w:rsidRPr="00D13ABA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>rutas guiadas en bicicleta eléctrica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.</w:t>
      </w:r>
    </w:p>
    <w:p w14:paraId="71F0A4DA" w14:textId="77777777" w:rsidR="00E55C93" w:rsidRPr="00E55C93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37F144F1" w14:textId="30D8BAC9" w:rsidR="00E55C93" w:rsidRPr="00E55C93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El programa de astronomía volverá a girar sobre las observaciones del amanecer y atardecer desde el Veleta,</w:t>
      </w:r>
      <w:r w:rsidR="003228CC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C12D59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visitas al observatorio astronómico, </w:t>
      </w:r>
      <w:r w:rsidR="00B73747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excursiones para la observación de la luna o el cielo </w:t>
      </w:r>
      <w:r w:rsidR="00B640DD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nocturno y</w:t>
      </w:r>
      <w:r w:rsidR="007808F7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las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jornada</w:t>
      </w:r>
      <w:r w:rsidR="007808F7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s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de </w:t>
      </w:r>
      <w:r w:rsidRPr="007808F7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>observación de las Perseidas (</w:t>
      </w:r>
      <w:r w:rsidR="00D13ABA" w:rsidRPr="007808F7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 xml:space="preserve">9 y 10 </w:t>
      </w:r>
      <w:r w:rsidRPr="007808F7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>de agosto)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como fecha</w:t>
      </w:r>
      <w:r w:rsidR="00D13ABA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s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más destacada</w:t>
      </w:r>
      <w:r w:rsidR="00D13ABA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s.</w:t>
      </w:r>
    </w:p>
    <w:p w14:paraId="3DEEB43B" w14:textId="77777777" w:rsidR="00E55C93" w:rsidRPr="00E55C93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09851DBE" w14:textId="5B046D55" w:rsidR="00E55C93" w:rsidRPr="00E55C93" w:rsidRDefault="00D13ABA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La oferta cultural se completa</w:t>
      </w:r>
      <w:r w:rsidR="000D000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rá</w:t>
      </w:r>
      <w:r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E55C93"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con el </w:t>
      </w:r>
      <w:r w:rsidR="00E55C93" w:rsidRPr="007808F7">
        <w:rPr>
          <w:rStyle w:val="Textoennegrita"/>
          <w:rFonts w:ascii="Saira" w:hAnsi="Saira"/>
          <w:color w:val="002060"/>
          <w:sz w:val="24"/>
          <w:szCs w:val="24"/>
          <w:shd w:val="clear" w:color="auto" w:fill="FFFFFF"/>
        </w:rPr>
        <w:t>festival de rock Sierra Nevada por Todo lo Alto,</w:t>
      </w:r>
      <w:r w:rsidR="00E55C93"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que volverá a ser el plato fuerte del programa musical (</w:t>
      </w:r>
      <w:r w:rsidR="00524804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23 y 24 </w:t>
      </w:r>
      <w:r w:rsidR="00E55C93"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de agosto). </w:t>
      </w:r>
      <w:r w:rsidR="00E94ECA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El viernes</w:t>
      </w:r>
      <w:r w:rsidR="00E524A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23</w:t>
      </w:r>
      <w:r w:rsidR="00E94ECA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tendrá como cabeza de cartel al grupo Mujeres y también actu</w:t>
      </w:r>
      <w:r w:rsidR="00E524A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aran Alerta Cross y Berrinches. El sábado es el turno </w:t>
      </w:r>
      <w:r w:rsidR="00F90E0F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de Hins, Jornada B y Red Soul Community.</w:t>
      </w:r>
    </w:p>
    <w:p w14:paraId="52D2C17D" w14:textId="77777777" w:rsidR="00E55C93" w:rsidRPr="00E55C93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7A55AC7A" w14:textId="38FA6410" w:rsidR="00E55C93" w:rsidRPr="00E55C93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La festividad de la Virgen de las Nieves de Pradollano, del </w:t>
      </w:r>
      <w:r w:rsidR="00CB4FAB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2 al </w:t>
      </w:r>
      <w:r w:rsidR="00206BCC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5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de agosto</w:t>
      </w:r>
      <w:r w:rsidR="00E26A07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con la 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tradicional romería a los Tajos de la Virgen</w:t>
      </w:r>
      <w:r w:rsidR="00E26A07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la madrugada del 4 de agosto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.</w:t>
      </w:r>
    </w:p>
    <w:p w14:paraId="43C6BCE1" w14:textId="77777777" w:rsidR="00E55C93" w:rsidRPr="00E55C93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3A48E79E" w14:textId="544D7BB4" w:rsidR="00E55C93" w:rsidRPr="00E55C93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La Cicloturista al Veleta (cicloturismo</w:t>
      </w:r>
      <w:r w:rsidR="000D000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)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</w:t>
      </w:r>
      <w:r w:rsidR="000D000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y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 xml:space="preserve"> el Subida Internacional Pico Veleta (ultrafondo) componen el programa deportivo del verano 20</w:t>
      </w:r>
      <w:r w:rsidR="00E26A07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24</w:t>
      </w: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.</w:t>
      </w:r>
    </w:p>
    <w:p w14:paraId="19EA771C" w14:textId="77777777" w:rsidR="00E55C93" w:rsidRPr="00E55C93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</w:p>
    <w:p w14:paraId="57A3E0C0" w14:textId="52E8376D" w:rsidR="00E55C93" w:rsidRPr="00CA2E81" w:rsidRDefault="00E55C93" w:rsidP="00E55C93">
      <w:pPr>
        <w:spacing w:after="0" w:line="400" w:lineRule="atLeast"/>
        <w:ind w:firstLine="708"/>
        <w:jc w:val="both"/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</w:pPr>
      <w:r w:rsidRPr="00E55C93">
        <w:rPr>
          <w:rStyle w:val="Textoennegrita"/>
          <w:rFonts w:ascii="Saira" w:hAnsi="Saira"/>
          <w:b w:val="0"/>
          <w:bCs w:val="0"/>
          <w:color w:val="002060"/>
          <w:sz w:val="24"/>
          <w:szCs w:val="24"/>
          <w:shd w:val="clear" w:color="auto" w:fill="FFFFFF"/>
        </w:rPr>
        <w:t>Durante el verano, un buen número de restaurantes y establecimientos de alojamiento garantizarán el disfrute estival de Sierra Nevada, donde el paisaje de alta montaña y las suaves temperaturas volverán a ser sus grandes atractivos.</w:t>
      </w:r>
    </w:p>
    <w:sectPr w:rsidR="00E55C93" w:rsidRPr="00CA2E81" w:rsidSect="005F0B03">
      <w:headerReference w:type="default" r:id="rId7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91CDB" w14:textId="77777777" w:rsidR="002677BA" w:rsidRDefault="002677BA" w:rsidP="00AF6EA5">
      <w:pPr>
        <w:spacing w:after="0" w:line="240" w:lineRule="auto"/>
      </w:pPr>
      <w:r>
        <w:separator/>
      </w:r>
    </w:p>
  </w:endnote>
  <w:endnote w:type="continuationSeparator" w:id="0">
    <w:p w14:paraId="1E9BA6C9" w14:textId="77777777" w:rsidR="002677BA" w:rsidRDefault="002677BA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ira">
    <w:altName w:val="Calibri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B99E" w14:textId="77777777" w:rsidR="002677BA" w:rsidRDefault="002677BA" w:rsidP="00AF6EA5">
      <w:pPr>
        <w:spacing w:after="0" w:line="240" w:lineRule="auto"/>
      </w:pPr>
      <w:r>
        <w:separator/>
      </w:r>
    </w:p>
  </w:footnote>
  <w:footnote w:type="continuationSeparator" w:id="0">
    <w:p w14:paraId="7F21AEE0" w14:textId="77777777" w:rsidR="002677BA" w:rsidRDefault="002677BA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46B1"/>
    <w:multiLevelType w:val="hybridMultilevel"/>
    <w:tmpl w:val="79948E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7681"/>
    <w:multiLevelType w:val="hybridMultilevel"/>
    <w:tmpl w:val="2CBA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33533"/>
    <w:multiLevelType w:val="hybridMultilevel"/>
    <w:tmpl w:val="53F68164"/>
    <w:lvl w:ilvl="0" w:tplc="0C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495B"/>
    <w:multiLevelType w:val="hybridMultilevel"/>
    <w:tmpl w:val="F0BCE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50890">
    <w:abstractNumId w:val="2"/>
  </w:num>
  <w:num w:numId="2" w16cid:durableId="1228229206">
    <w:abstractNumId w:val="1"/>
  </w:num>
  <w:num w:numId="3" w16cid:durableId="350372942">
    <w:abstractNumId w:val="9"/>
  </w:num>
  <w:num w:numId="4" w16cid:durableId="794176875">
    <w:abstractNumId w:val="7"/>
  </w:num>
  <w:num w:numId="5" w16cid:durableId="1540437661">
    <w:abstractNumId w:val="8"/>
  </w:num>
  <w:num w:numId="6" w16cid:durableId="860627826">
    <w:abstractNumId w:val="5"/>
  </w:num>
  <w:num w:numId="7" w16cid:durableId="1016033976">
    <w:abstractNumId w:val="4"/>
  </w:num>
  <w:num w:numId="8" w16cid:durableId="662053825">
    <w:abstractNumId w:val="6"/>
  </w:num>
  <w:num w:numId="9" w16cid:durableId="355422133">
    <w:abstractNumId w:val="3"/>
  </w:num>
  <w:num w:numId="10" w16cid:durableId="104282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35A5D"/>
    <w:rsid w:val="00051A39"/>
    <w:rsid w:val="00081C94"/>
    <w:rsid w:val="000D0003"/>
    <w:rsid w:val="000D1DFE"/>
    <w:rsid w:val="00106614"/>
    <w:rsid w:val="00144A6F"/>
    <w:rsid w:val="001C47B5"/>
    <w:rsid w:val="001F7509"/>
    <w:rsid w:val="00206BCC"/>
    <w:rsid w:val="0026541F"/>
    <w:rsid w:val="002677BA"/>
    <w:rsid w:val="00271CC7"/>
    <w:rsid w:val="00300072"/>
    <w:rsid w:val="0031432D"/>
    <w:rsid w:val="003228CC"/>
    <w:rsid w:val="003245DC"/>
    <w:rsid w:val="00343264"/>
    <w:rsid w:val="003B69F9"/>
    <w:rsid w:val="00425CF1"/>
    <w:rsid w:val="00430314"/>
    <w:rsid w:val="00435921"/>
    <w:rsid w:val="00480D15"/>
    <w:rsid w:val="004822B1"/>
    <w:rsid w:val="004919EE"/>
    <w:rsid w:val="004B6428"/>
    <w:rsid w:val="004B6CDA"/>
    <w:rsid w:val="004D0479"/>
    <w:rsid w:val="00510C24"/>
    <w:rsid w:val="00524804"/>
    <w:rsid w:val="005A76B8"/>
    <w:rsid w:val="005F0B03"/>
    <w:rsid w:val="00624CE2"/>
    <w:rsid w:val="00625D3D"/>
    <w:rsid w:val="00633D0B"/>
    <w:rsid w:val="00664323"/>
    <w:rsid w:val="006A7C36"/>
    <w:rsid w:val="006D01C2"/>
    <w:rsid w:val="007021F8"/>
    <w:rsid w:val="00752063"/>
    <w:rsid w:val="007577C9"/>
    <w:rsid w:val="007808F7"/>
    <w:rsid w:val="007C1A68"/>
    <w:rsid w:val="007C3289"/>
    <w:rsid w:val="00811501"/>
    <w:rsid w:val="00824ABD"/>
    <w:rsid w:val="0084668E"/>
    <w:rsid w:val="008673AD"/>
    <w:rsid w:val="00876708"/>
    <w:rsid w:val="00903E45"/>
    <w:rsid w:val="009203EE"/>
    <w:rsid w:val="00947B6C"/>
    <w:rsid w:val="00974052"/>
    <w:rsid w:val="00986C29"/>
    <w:rsid w:val="009D41B1"/>
    <w:rsid w:val="009D5A8D"/>
    <w:rsid w:val="00A040D0"/>
    <w:rsid w:val="00A25879"/>
    <w:rsid w:val="00A56F14"/>
    <w:rsid w:val="00A73831"/>
    <w:rsid w:val="00A906AC"/>
    <w:rsid w:val="00A977BA"/>
    <w:rsid w:val="00AB454F"/>
    <w:rsid w:val="00AB5975"/>
    <w:rsid w:val="00AB6230"/>
    <w:rsid w:val="00AC5ABB"/>
    <w:rsid w:val="00AF6EA5"/>
    <w:rsid w:val="00B2349B"/>
    <w:rsid w:val="00B45D78"/>
    <w:rsid w:val="00B47ED4"/>
    <w:rsid w:val="00B5197C"/>
    <w:rsid w:val="00B640DD"/>
    <w:rsid w:val="00B73747"/>
    <w:rsid w:val="00B806B2"/>
    <w:rsid w:val="00B96010"/>
    <w:rsid w:val="00BA4486"/>
    <w:rsid w:val="00BF065D"/>
    <w:rsid w:val="00C12D59"/>
    <w:rsid w:val="00C63D4B"/>
    <w:rsid w:val="00CA2E81"/>
    <w:rsid w:val="00CA7574"/>
    <w:rsid w:val="00CB4FAB"/>
    <w:rsid w:val="00CD7747"/>
    <w:rsid w:val="00D043AE"/>
    <w:rsid w:val="00D13ABA"/>
    <w:rsid w:val="00D45084"/>
    <w:rsid w:val="00D52980"/>
    <w:rsid w:val="00D5394A"/>
    <w:rsid w:val="00D55DD3"/>
    <w:rsid w:val="00D57F85"/>
    <w:rsid w:val="00D95D7B"/>
    <w:rsid w:val="00DB3CE4"/>
    <w:rsid w:val="00DE337F"/>
    <w:rsid w:val="00E26A07"/>
    <w:rsid w:val="00E43BAA"/>
    <w:rsid w:val="00E524A3"/>
    <w:rsid w:val="00E55C93"/>
    <w:rsid w:val="00E65415"/>
    <w:rsid w:val="00E818F4"/>
    <w:rsid w:val="00E94ECA"/>
    <w:rsid w:val="00ED7CD2"/>
    <w:rsid w:val="00EF1629"/>
    <w:rsid w:val="00EF2DE4"/>
    <w:rsid w:val="00F056FB"/>
    <w:rsid w:val="00F11C90"/>
    <w:rsid w:val="00F42576"/>
    <w:rsid w:val="00F51134"/>
    <w:rsid w:val="00F564B1"/>
    <w:rsid w:val="00F90E0F"/>
    <w:rsid w:val="00F97464"/>
    <w:rsid w:val="00FA11AF"/>
    <w:rsid w:val="00FB6C87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B6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5</cp:revision>
  <cp:lastPrinted>2017-10-16T08:44:00Z</cp:lastPrinted>
  <dcterms:created xsi:type="dcterms:W3CDTF">2024-07-11T11:01:00Z</dcterms:created>
  <dcterms:modified xsi:type="dcterms:W3CDTF">2024-07-11T11:25:00Z</dcterms:modified>
</cp:coreProperties>
</file>