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57D6" w14:textId="77777777" w:rsidR="00CF0E3B" w:rsidRDefault="00CF0E3B" w:rsidP="00CB60C5">
      <w:pPr>
        <w:spacing w:after="0" w:line="240" w:lineRule="auto"/>
        <w:jc w:val="center"/>
      </w:pPr>
    </w:p>
    <w:p w14:paraId="3E4D6C0C" w14:textId="77777777" w:rsidR="00E450D9" w:rsidRPr="00E450D9" w:rsidRDefault="00E450D9" w:rsidP="00E450D9">
      <w:pPr>
        <w:shd w:val="clear" w:color="auto" w:fill="FFFFFF"/>
        <w:spacing w:before="100" w:beforeAutospacing="1" w:after="100" w:afterAutospacing="1" w:line="240" w:lineRule="auto"/>
        <w:jc w:val="center"/>
        <w:textAlignment w:val="baseline"/>
        <w:outlineLvl w:val="0"/>
        <w:rPr>
          <w:rFonts w:ascii="Saira" w:eastAsia="Times New Roman" w:hAnsi="Saira" w:cstheme="minorHAnsi"/>
          <w:b/>
          <w:bCs/>
          <w:color w:val="000000"/>
          <w:kern w:val="36"/>
          <w:sz w:val="36"/>
          <w:szCs w:val="36"/>
          <w:lang w:eastAsia="es-ES"/>
        </w:rPr>
      </w:pPr>
      <w:r w:rsidRPr="00E450D9">
        <w:rPr>
          <w:rFonts w:ascii="Saira" w:eastAsia="Times New Roman" w:hAnsi="Saira" w:cstheme="minorHAnsi"/>
          <w:b/>
          <w:bCs/>
          <w:color w:val="000000"/>
          <w:kern w:val="36"/>
          <w:sz w:val="36"/>
          <w:szCs w:val="36"/>
          <w:lang w:eastAsia="es-ES"/>
        </w:rPr>
        <w:t>La FIS elogia a la Copa del Mundo SBX de Sierra Nevada</w:t>
      </w:r>
    </w:p>
    <w:p w14:paraId="3B36CAF9" w14:textId="77777777" w:rsidR="00E450D9" w:rsidRPr="00E450D9" w:rsidRDefault="00E450D9" w:rsidP="00E450D9">
      <w:pPr>
        <w:numPr>
          <w:ilvl w:val="0"/>
          <w:numId w:val="12"/>
        </w:numPr>
        <w:shd w:val="clear" w:color="auto" w:fill="FFFFFF"/>
        <w:spacing w:before="100" w:beforeAutospacing="1" w:after="100" w:afterAutospacing="1" w:line="240" w:lineRule="auto"/>
        <w:jc w:val="left"/>
        <w:textAlignment w:val="baseline"/>
        <w:rPr>
          <w:rFonts w:ascii="Saira" w:eastAsia="Times New Roman" w:hAnsi="Saira" w:cstheme="minorHAnsi"/>
          <w:b/>
          <w:bCs/>
          <w:color w:val="000000"/>
          <w:sz w:val="24"/>
          <w:szCs w:val="24"/>
          <w:lang w:eastAsia="es-ES"/>
        </w:rPr>
      </w:pPr>
      <w:r w:rsidRPr="00E450D9">
        <w:rPr>
          <w:rFonts w:ascii="Saira" w:eastAsia="Times New Roman" w:hAnsi="Saira" w:cstheme="minorHAnsi"/>
          <w:b/>
          <w:bCs/>
          <w:color w:val="000000"/>
          <w:sz w:val="24"/>
          <w:szCs w:val="24"/>
          <w:lang w:eastAsia="es-ES"/>
        </w:rPr>
        <w:t>La federación internacional anima a la estación granadina a seguir en el circuito mundial de snowboard </w:t>
      </w:r>
      <w:proofErr w:type="spellStart"/>
      <w:r w:rsidRPr="00E450D9">
        <w:rPr>
          <w:rFonts w:ascii="Saira" w:eastAsia="Times New Roman" w:hAnsi="Saira" w:cstheme="minorHAnsi"/>
          <w:b/>
          <w:bCs/>
          <w:color w:val="000000"/>
          <w:sz w:val="24"/>
          <w:szCs w:val="24"/>
          <w:lang w:eastAsia="es-ES"/>
        </w:rPr>
        <w:t>cross</w:t>
      </w:r>
      <w:proofErr w:type="spellEnd"/>
    </w:p>
    <w:p w14:paraId="19BBC049" w14:textId="50C8BB4B" w:rsidR="00E450D9" w:rsidRPr="00E450D9" w:rsidRDefault="00E450D9" w:rsidP="00E450D9">
      <w:pPr>
        <w:pStyle w:val="Prrafodelista"/>
        <w:spacing w:line="240" w:lineRule="auto"/>
        <w:ind w:firstLine="696"/>
        <w:rPr>
          <w:rFonts w:ascii="Saira" w:hAnsi="Saira"/>
          <w:sz w:val="24"/>
          <w:szCs w:val="24"/>
        </w:rPr>
      </w:pPr>
      <w:r w:rsidRPr="00E450D9">
        <w:rPr>
          <w:rFonts w:ascii="Saira" w:hAnsi="Saira"/>
          <w:sz w:val="24"/>
          <w:szCs w:val="24"/>
        </w:rPr>
        <w:t xml:space="preserve">La Federación Internacional de Esquí (FIS) ha elogiado a la organización de la doble Copa del Mundo Snowboard Cross de Sierra Nevada disputada este fin de semana, con los mejores </w:t>
      </w:r>
      <w:proofErr w:type="spellStart"/>
      <w:r w:rsidRPr="00E450D9">
        <w:rPr>
          <w:rFonts w:ascii="Saira" w:hAnsi="Saira"/>
          <w:sz w:val="24"/>
          <w:szCs w:val="24"/>
        </w:rPr>
        <w:t>riders</w:t>
      </w:r>
      <w:proofErr w:type="spellEnd"/>
      <w:r w:rsidRPr="00E450D9">
        <w:rPr>
          <w:rFonts w:ascii="Saira" w:hAnsi="Saira"/>
          <w:sz w:val="24"/>
          <w:szCs w:val="24"/>
        </w:rPr>
        <w:t xml:space="preserve"> del planeta SBX, en la que la estación invernal granadina ha puesto de manifiesto su versatilidad para adaptarse a las circunstancias derivadas de una meteorología muy cambiante.</w:t>
      </w:r>
    </w:p>
    <w:p w14:paraId="52CC74B4" w14:textId="77777777" w:rsidR="00E450D9" w:rsidRPr="00E450D9" w:rsidRDefault="00E450D9" w:rsidP="00E450D9">
      <w:pPr>
        <w:pStyle w:val="Prrafodelista"/>
        <w:spacing w:line="240" w:lineRule="auto"/>
        <w:rPr>
          <w:rFonts w:ascii="Saira" w:hAnsi="Saira"/>
          <w:sz w:val="24"/>
          <w:szCs w:val="24"/>
        </w:rPr>
      </w:pPr>
    </w:p>
    <w:p w14:paraId="08A60DF9" w14:textId="047D716E" w:rsidR="00E450D9" w:rsidRPr="00E450D9" w:rsidRDefault="00E450D9" w:rsidP="00E450D9">
      <w:pPr>
        <w:pStyle w:val="Prrafodelista"/>
        <w:spacing w:line="240" w:lineRule="auto"/>
        <w:rPr>
          <w:rFonts w:ascii="Saira" w:hAnsi="Saira"/>
          <w:sz w:val="24"/>
          <w:szCs w:val="24"/>
        </w:rPr>
      </w:pPr>
      <w:r w:rsidRPr="00E450D9">
        <w:rPr>
          <w:rFonts w:ascii="Saira" w:hAnsi="Saira"/>
          <w:sz w:val="24"/>
          <w:szCs w:val="24"/>
        </w:rPr>
        <w:t xml:space="preserve"> </w:t>
      </w:r>
      <w:r>
        <w:rPr>
          <w:rFonts w:ascii="Saira" w:hAnsi="Saira"/>
          <w:sz w:val="24"/>
          <w:szCs w:val="24"/>
        </w:rPr>
        <w:tab/>
      </w:r>
      <w:r w:rsidRPr="00E450D9">
        <w:rPr>
          <w:rFonts w:ascii="Saira" w:hAnsi="Saira"/>
          <w:sz w:val="24"/>
          <w:szCs w:val="24"/>
        </w:rPr>
        <w:t xml:space="preserve">El director jefe de Carreras de Snowboard Cross de la FIS, </w:t>
      </w:r>
      <w:proofErr w:type="spellStart"/>
      <w:r w:rsidRPr="00E450D9">
        <w:rPr>
          <w:rFonts w:ascii="Saira" w:hAnsi="Saira"/>
          <w:sz w:val="24"/>
          <w:szCs w:val="24"/>
        </w:rPr>
        <w:t>Uwe</w:t>
      </w:r>
      <w:proofErr w:type="spellEnd"/>
      <w:r w:rsidRPr="00E450D9">
        <w:rPr>
          <w:rFonts w:ascii="Saira" w:hAnsi="Saira"/>
          <w:sz w:val="24"/>
          <w:szCs w:val="24"/>
        </w:rPr>
        <w:t xml:space="preserve"> </w:t>
      </w:r>
      <w:proofErr w:type="spellStart"/>
      <w:r w:rsidRPr="00E450D9">
        <w:rPr>
          <w:rFonts w:ascii="Saira" w:hAnsi="Saira"/>
          <w:sz w:val="24"/>
          <w:szCs w:val="24"/>
        </w:rPr>
        <w:t>Beier</w:t>
      </w:r>
      <w:proofErr w:type="spellEnd"/>
      <w:r w:rsidRPr="00E450D9">
        <w:rPr>
          <w:rFonts w:ascii="Saira" w:hAnsi="Saira"/>
          <w:sz w:val="24"/>
          <w:szCs w:val="24"/>
        </w:rPr>
        <w:t xml:space="preserve">, ha subrayado que “la Copa del Mundo en Sierra Nevada ha sido uno de los momentos más destacados de nuestro calendario de Copas del Mundo en los últimos años”. Sierra Nevada ha organizado en 2020, 2023 y 2024 cinco copas del mundo SBX. </w:t>
      </w:r>
    </w:p>
    <w:p w14:paraId="6572CCE4" w14:textId="77777777" w:rsidR="00E450D9" w:rsidRPr="00E450D9" w:rsidRDefault="00E450D9" w:rsidP="00E450D9">
      <w:pPr>
        <w:pStyle w:val="Prrafodelista"/>
        <w:spacing w:line="240" w:lineRule="auto"/>
        <w:rPr>
          <w:rFonts w:ascii="Saira" w:hAnsi="Saira"/>
          <w:sz w:val="24"/>
          <w:szCs w:val="24"/>
        </w:rPr>
      </w:pPr>
    </w:p>
    <w:p w14:paraId="002B32F4" w14:textId="77777777" w:rsidR="00E450D9" w:rsidRPr="00E450D9" w:rsidRDefault="00E450D9" w:rsidP="00E450D9">
      <w:pPr>
        <w:pStyle w:val="Prrafodelista"/>
        <w:spacing w:line="240" w:lineRule="auto"/>
        <w:ind w:firstLine="696"/>
        <w:rPr>
          <w:rFonts w:ascii="Saira" w:hAnsi="Saira"/>
          <w:sz w:val="24"/>
          <w:szCs w:val="24"/>
        </w:rPr>
      </w:pPr>
      <w:r w:rsidRPr="00E450D9">
        <w:rPr>
          <w:rFonts w:ascii="Saira" w:hAnsi="Saira"/>
          <w:sz w:val="24"/>
          <w:szCs w:val="24"/>
        </w:rPr>
        <w:t xml:space="preserve">“Una vez más este año, a pesar de las difíciles condiciones de la nieve, lograron comprometerse plenamente y ofrecer dos grandes competiciones de la Copa del Mundo”, ha señalado </w:t>
      </w:r>
      <w:proofErr w:type="spellStart"/>
      <w:r w:rsidRPr="00E450D9">
        <w:rPr>
          <w:rFonts w:ascii="Saira" w:hAnsi="Saira"/>
          <w:sz w:val="24"/>
          <w:szCs w:val="24"/>
        </w:rPr>
        <w:t>Beier</w:t>
      </w:r>
      <w:proofErr w:type="spellEnd"/>
      <w:r w:rsidRPr="00E450D9">
        <w:rPr>
          <w:rFonts w:ascii="Saira" w:hAnsi="Saira"/>
          <w:sz w:val="24"/>
          <w:szCs w:val="24"/>
        </w:rPr>
        <w:t xml:space="preserve">, antes de proseguir el circuito mundial de la disciplina este fin de semana en Cortina </w:t>
      </w:r>
      <w:proofErr w:type="spellStart"/>
      <w:r w:rsidRPr="00E450D9">
        <w:rPr>
          <w:rFonts w:ascii="Saira" w:hAnsi="Saira"/>
          <w:sz w:val="24"/>
          <w:szCs w:val="24"/>
        </w:rPr>
        <w:t>d’Ampezzo</w:t>
      </w:r>
      <w:proofErr w:type="spellEnd"/>
      <w:r w:rsidRPr="00E450D9">
        <w:rPr>
          <w:rFonts w:ascii="Saira" w:hAnsi="Saira"/>
          <w:sz w:val="24"/>
          <w:szCs w:val="24"/>
        </w:rPr>
        <w:t>.</w:t>
      </w:r>
    </w:p>
    <w:p w14:paraId="144E723E" w14:textId="77777777" w:rsidR="00E450D9" w:rsidRPr="00E450D9" w:rsidRDefault="00E450D9" w:rsidP="00E450D9">
      <w:pPr>
        <w:pStyle w:val="Prrafodelista"/>
        <w:spacing w:line="240" w:lineRule="auto"/>
        <w:rPr>
          <w:rFonts w:ascii="Saira" w:hAnsi="Saira"/>
          <w:sz w:val="24"/>
          <w:szCs w:val="24"/>
        </w:rPr>
      </w:pPr>
    </w:p>
    <w:p w14:paraId="20815F76" w14:textId="77777777" w:rsidR="00E450D9" w:rsidRPr="00E450D9" w:rsidRDefault="00E450D9" w:rsidP="00E450D9">
      <w:pPr>
        <w:pStyle w:val="Prrafodelista"/>
        <w:spacing w:line="240" w:lineRule="auto"/>
        <w:ind w:firstLine="696"/>
        <w:rPr>
          <w:rFonts w:ascii="Saira" w:hAnsi="Saira"/>
          <w:sz w:val="24"/>
          <w:szCs w:val="24"/>
        </w:rPr>
      </w:pPr>
      <w:r w:rsidRPr="00E450D9">
        <w:rPr>
          <w:rFonts w:ascii="Saira" w:hAnsi="Saira"/>
          <w:sz w:val="24"/>
          <w:szCs w:val="24"/>
        </w:rPr>
        <w:t xml:space="preserve">Según el máximo responsable de la FIS para la disciplina de snowboard </w:t>
      </w:r>
      <w:proofErr w:type="spellStart"/>
      <w:r w:rsidRPr="00E450D9">
        <w:rPr>
          <w:rFonts w:ascii="Saira" w:hAnsi="Saira"/>
          <w:sz w:val="24"/>
          <w:szCs w:val="24"/>
        </w:rPr>
        <w:t>cross</w:t>
      </w:r>
      <w:proofErr w:type="spellEnd"/>
      <w:r w:rsidRPr="00E450D9">
        <w:rPr>
          <w:rFonts w:ascii="Saira" w:hAnsi="Saira"/>
          <w:sz w:val="24"/>
          <w:szCs w:val="24"/>
        </w:rPr>
        <w:t>, “el nivel es realmente bueno y nos encantaría que Sierra Nevada se mantuviera en el calendario de la Copa del Mundo en los próximos años”. Por ello, espera que la FIS reciba “pronto la confirmación de la solicitud para el calendario 2024/2025 para poder confirmarla en las reuniones de primavera de la FIS”.</w:t>
      </w:r>
    </w:p>
    <w:p w14:paraId="1E37F6C9" w14:textId="77777777" w:rsidR="00E450D9" w:rsidRPr="00E450D9" w:rsidRDefault="00E450D9" w:rsidP="00E450D9">
      <w:pPr>
        <w:pStyle w:val="Prrafodelista"/>
        <w:spacing w:line="240" w:lineRule="auto"/>
        <w:rPr>
          <w:rFonts w:ascii="Saira" w:hAnsi="Saira"/>
          <w:sz w:val="24"/>
          <w:szCs w:val="24"/>
        </w:rPr>
      </w:pPr>
    </w:p>
    <w:p w14:paraId="64033C8F" w14:textId="77777777" w:rsidR="00E450D9" w:rsidRPr="00E450D9" w:rsidRDefault="00E450D9" w:rsidP="00E450D9">
      <w:pPr>
        <w:pStyle w:val="Prrafodelista"/>
        <w:spacing w:line="240" w:lineRule="auto"/>
        <w:ind w:firstLine="696"/>
        <w:rPr>
          <w:rFonts w:ascii="Saira" w:hAnsi="Saira"/>
          <w:sz w:val="24"/>
          <w:szCs w:val="24"/>
        </w:rPr>
      </w:pPr>
      <w:r w:rsidRPr="00E450D9">
        <w:rPr>
          <w:rFonts w:ascii="Saira" w:hAnsi="Saira"/>
          <w:sz w:val="24"/>
          <w:szCs w:val="24"/>
        </w:rPr>
        <w:t>Por su parte, el consejero delegado de Cetursa Sierra Nevada, Jesús Ibáñez, agradeció a las federaciones nacional y andaluza, voluntarios, ejército, empresarios y patrocinadores “especialmente a Turismo Andaluz y al Consejería de Fomento”, su “trabajo e implicación” para sacar adelante un evento que, a pesar de las dificultades para la construcción del circuito, ha sido “todo un éxito”.</w:t>
      </w:r>
    </w:p>
    <w:p w14:paraId="6B3714FC" w14:textId="77777777" w:rsidR="00E450D9" w:rsidRPr="00E450D9" w:rsidRDefault="00E450D9" w:rsidP="00E450D9">
      <w:pPr>
        <w:pStyle w:val="Prrafodelista"/>
        <w:spacing w:line="240" w:lineRule="auto"/>
        <w:rPr>
          <w:rFonts w:ascii="Saira" w:hAnsi="Saira"/>
          <w:sz w:val="24"/>
          <w:szCs w:val="24"/>
        </w:rPr>
      </w:pPr>
    </w:p>
    <w:p w14:paraId="3B2CFBFC" w14:textId="77777777" w:rsidR="00E450D9" w:rsidRPr="00E450D9" w:rsidRDefault="00E450D9" w:rsidP="00E450D9">
      <w:pPr>
        <w:pStyle w:val="Prrafodelista"/>
        <w:spacing w:line="240" w:lineRule="auto"/>
        <w:ind w:firstLine="696"/>
        <w:rPr>
          <w:rFonts w:ascii="Saira" w:hAnsi="Saira"/>
          <w:sz w:val="24"/>
          <w:szCs w:val="24"/>
        </w:rPr>
      </w:pPr>
      <w:r w:rsidRPr="00E450D9">
        <w:rPr>
          <w:rFonts w:ascii="Saira" w:hAnsi="Saira"/>
          <w:sz w:val="24"/>
          <w:szCs w:val="24"/>
        </w:rPr>
        <w:t xml:space="preserve">“La estación y la organización se han adaptado a las circunstancias meteorológicas y de nieve en todo momento, creando un gran espectáculo deportivo al más alto nivel, que además no sólo ha sido compatible con el esquí turístico, sino que ha sido un aliciente”, añadió Ibáñez, quien, como ha ocurrido en las últimas copas del mundo, espera la implicación de patrocinios públicos y privados para seguir en el circuito mundial de snowboard </w:t>
      </w:r>
      <w:proofErr w:type="spellStart"/>
      <w:r w:rsidRPr="00E450D9">
        <w:rPr>
          <w:rFonts w:ascii="Saira" w:hAnsi="Saira"/>
          <w:sz w:val="24"/>
          <w:szCs w:val="24"/>
        </w:rPr>
        <w:t>cross</w:t>
      </w:r>
      <w:proofErr w:type="spellEnd"/>
      <w:r w:rsidRPr="00E450D9">
        <w:rPr>
          <w:rFonts w:ascii="Saira" w:hAnsi="Saira"/>
          <w:sz w:val="24"/>
          <w:szCs w:val="24"/>
        </w:rPr>
        <w:t>.</w:t>
      </w:r>
    </w:p>
    <w:p w14:paraId="47CBD6E0" w14:textId="77777777" w:rsidR="00E450D9" w:rsidRPr="00E450D9" w:rsidRDefault="00E450D9" w:rsidP="00E450D9">
      <w:pPr>
        <w:pStyle w:val="Prrafodelista"/>
        <w:spacing w:line="240" w:lineRule="auto"/>
        <w:rPr>
          <w:rFonts w:ascii="Saira" w:hAnsi="Saira"/>
          <w:sz w:val="24"/>
          <w:szCs w:val="24"/>
        </w:rPr>
      </w:pPr>
    </w:p>
    <w:p w14:paraId="6D1C3193" w14:textId="661C064C" w:rsidR="0004709F" w:rsidRDefault="00E450D9" w:rsidP="00E450D9">
      <w:pPr>
        <w:pStyle w:val="Prrafodelista"/>
        <w:spacing w:line="240" w:lineRule="auto"/>
        <w:ind w:firstLine="696"/>
        <w:rPr>
          <w:rFonts w:ascii="Saira" w:hAnsi="Saira"/>
          <w:sz w:val="24"/>
          <w:szCs w:val="24"/>
        </w:rPr>
      </w:pPr>
      <w:r w:rsidRPr="00E450D9">
        <w:rPr>
          <w:rFonts w:ascii="Saira" w:hAnsi="Saira"/>
          <w:sz w:val="24"/>
          <w:szCs w:val="24"/>
        </w:rPr>
        <w:t xml:space="preserve">La competición SBX de Sierra Nevada, con el patrocinio de la Consejería de Turismo, Cultura y Deporte de la Junta de Andalucía con la cofinanciación de la Unión Europea, y organizada por Cetursa Sierra Nevada y las federaciones andaluza y española de deportes de invierno, ha sido la séptima cita del calendario de la Copa del Mundo de Snowboard Cross de esta temporada, y tras las copas del 2 y 3 de marzo en Sierra Nevada restarán tres pruebas más para decidir a los </w:t>
      </w:r>
      <w:proofErr w:type="spellStart"/>
      <w:r w:rsidRPr="00E450D9">
        <w:rPr>
          <w:rFonts w:ascii="Saira" w:hAnsi="Saira"/>
          <w:sz w:val="24"/>
          <w:szCs w:val="24"/>
        </w:rPr>
        <w:t>riders</w:t>
      </w:r>
      <w:proofErr w:type="spellEnd"/>
      <w:r w:rsidRPr="00E450D9">
        <w:rPr>
          <w:rFonts w:ascii="Saira" w:hAnsi="Saira"/>
          <w:sz w:val="24"/>
          <w:szCs w:val="24"/>
        </w:rPr>
        <w:t xml:space="preserve"> que se llevarán el globo de cristal de la disciplina.</w:t>
      </w:r>
    </w:p>
    <w:p w14:paraId="5C2A6DFF" w14:textId="62CAA80D" w:rsidR="00E450D9" w:rsidRDefault="00E450D9" w:rsidP="00E450D9">
      <w:pPr>
        <w:pStyle w:val="Prrafodelista"/>
        <w:spacing w:line="240" w:lineRule="auto"/>
        <w:rPr>
          <w:rFonts w:ascii="Saira" w:hAnsi="Saira"/>
          <w:sz w:val="24"/>
          <w:szCs w:val="24"/>
        </w:rPr>
      </w:pPr>
    </w:p>
    <w:p w14:paraId="139DE174" w14:textId="77BB4023" w:rsidR="00E450D9" w:rsidRPr="00E450D9" w:rsidRDefault="00E450D9" w:rsidP="00E450D9">
      <w:pPr>
        <w:pStyle w:val="Prrafodelista"/>
        <w:spacing w:line="240" w:lineRule="auto"/>
        <w:ind w:firstLine="696"/>
        <w:rPr>
          <w:rFonts w:ascii="Saira" w:hAnsi="Saira"/>
          <w:b/>
          <w:bCs/>
          <w:sz w:val="24"/>
          <w:szCs w:val="24"/>
        </w:rPr>
      </w:pPr>
      <w:r w:rsidRPr="00E450D9">
        <w:rPr>
          <w:rStyle w:val="Textoennegrita"/>
          <w:rFonts w:ascii="Saira" w:hAnsi="Saira" w:cs="Arial"/>
          <w:b w:val="0"/>
          <w:bCs w:val="0"/>
          <w:color w:val="000000"/>
          <w:sz w:val="24"/>
          <w:szCs w:val="24"/>
          <w:bdr w:val="none" w:sz="0" w:space="0" w:color="auto" w:frame="1"/>
          <w:shd w:val="clear" w:color="auto" w:fill="FFFFFF"/>
        </w:rPr>
        <w:t>Responsable</w:t>
      </w:r>
      <w:r>
        <w:rPr>
          <w:rStyle w:val="Textoennegrita"/>
          <w:rFonts w:ascii="Saira" w:hAnsi="Saira" w:cs="Arial"/>
          <w:b w:val="0"/>
          <w:bCs w:val="0"/>
          <w:color w:val="000000"/>
          <w:sz w:val="24"/>
          <w:szCs w:val="24"/>
          <w:bdr w:val="none" w:sz="0" w:space="0" w:color="auto" w:frame="1"/>
          <w:shd w:val="clear" w:color="auto" w:fill="FFFFFF"/>
        </w:rPr>
        <w:t>s</w:t>
      </w:r>
      <w:r w:rsidRPr="00E450D9">
        <w:rPr>
          <w:rStyle w:val="Textoennegrita"/>
          <w:rFonts w:ascii="Saira" w:hAnsi="Saira" w:cs="Arial"/>
          <w:b w:val="0"/>
          <w:bCs w:val="0"/>
          <w:color w:val="000000"/>
          <w:sz w:val="24"/>
          <w:szCs w:val="24"/>
          <w:bdr w:val="none" w:sz="0" w:space="0" w:color="auto" w:frame="1"/>
          <w:shd w:val="clear" w:color="auto" w:fill="FFFFFF"/>
        </w:rPr>
        <w:t xml:space="preserve"> de Sierra Nevada, de las federaciones andaluza y española y de la Junta de Andalucía recibieron al término de la Copa del Mundo la 'Green Sport </w:t>
      </w:r>
      <w:proofErr w:type="spellStart"/>
      <w:r w:rsidRPr="00E450D9">
        <w:rPr>
          <w:rStyle w:val="Textoennegrita"/>
          <w:rFonts w:ascii="Saira" w:hAnsi="Saira" w:cs="Arial"/>
          <w:b w:val="0"/>
          <w:bCs w:val="0"/>
          <w:color w:val="000000"/>
          <w:sz w:val="24"/>
          <w:szCs w:val="24"/>
          <w:bdr w:val="none" w:sz="0" w:space="0" w:color="auto" w:frame="1"/>
          <w:shd w:val="clear" w:color="auto" w:fill="FFFFFF"/>
        </w:rPr>
        <w:t>Flag</w:t>
      </w:r>
      <w:proofErr w:type="spellEnd"/>
      <w:r w:rsidRPr="00E450D9">
        <w:rPr>
          <w:rStyle w:val="Textoennegrita"/>
          <w:rFonts w:ascii="Saira" w:hAnsi="Saira" w:cs="Arial"/>
          <w:b w:val="0"/>
          <w:bCs w:val="0"/>
          <w:color w:val="000000"/>
          <w:sz w:val="24"/>
          <w:szCs w:val="24"/>
          <w:bdr w:val="none" w:sz="0" w:space="0" w:color="auto" w:frame="1"/>
          <w:shd w:val="clear" w:color="auto" w:fill="FFFFFF"/>
        </w:rPr>
        <w:t xml:space="preserve">’, que es el plan de acción del deporte español para el medio ambiente y un sistema de reconocimiento a aquellos eventos deportivos que quieren distinguirse por ser amables y respetuosos con el medio </w:t>
      </w:r>
      <w:r w:rsidRPr="00E450D9">
        <w:rPr>
          <w:rStyle w:val="Textoennegrita"/>
          <w:rFonts w:ascii="Saira" w:hAnsi="Saira" w:cs="Arial"/>
          <w:b w:val="0"/>
          <w:bCs w:val="0"/>
          <w:color w:val="000000"/>
          <w:sz w:val="24"/>
          <w:szCs w:val="24"/>
          <w:bdr w:val="none" w:sz="0" w:space="0" w:color="auto" w:frame="1"/>
          <w:shd w:val="clear" w:color="auto" w:fill="FFFFFF"/>
        </w:rPr>
        <w:t>ambiente,</w:t>
      </w:r>
      <w:r w:rsidRPr="00E450D9">
        <w:rPr>
          <w:rStyle w:val="Textoennegrita"/>
          <w:rFonts w:ascii="Saira" w:hAnsi="Saira" w:cs="Arial"/>
          <w:b w:val="0"/>
          <w:bCs w:val="0"/>
          <w:color w:val="000000"/>
          <w:sz w:val="24"/>
          <w:szCs w:val="24"/>
          <w:bdr w:val="none" w:sz="0" w:space="0" w:color="auto" w:frame="1"/>
          <w:shd w:val="clear" w:color="auto" w:fill="FFFFFF"/>
        </w:rPr>
        <w:t xml:space="preserve"> así como comprometidos con el entorno donde se desenvuelven. </w:t>
      </w:r>
    </w:p>
    <w:sectPr w:rsidR="00E450D9" w:rsidRPr="00E450D9" w:rsidSect="00954A5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F399" w14:textId="77777777" w:rsidR="006B02DF" w:rsidRDefault="006B02DF" w:rsidP="006E0DEA">
      <w:pPr>
        <w:spacing w:after="0" w:line="240" w:lineRule="auto"/>
      </w:pPr>
      <w:r>
        <w:separator/>
      </w:r>
    </w:p>
  </w:endnote>
  <w:endnote w:type="continuationSeparator" w:id="0">
    <w:p w14:paraId="0F2A1C45" w14:textId="77777777" w:rsidR="006B02DF" w:rsidRDefault="006B02DF"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32C1" w14:textId="77777777" w:rsidR="003441A6" w:rsidRDefault="003441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33AB84C">
          <wp:extent cx="7567398" cy="1322705"/>
          <wp:effectExtent l="0" t="0" r="1905"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tretch>
                    <a:fillRect/>
                  </a:stretch>
                </pic:blipFill>
                <pic:spPr>
                  <a:xfrm>
                    <a:off x="0" y="0"/>
                    <a:ext cx="7567398" cy="1322705"/>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3150" w14:textId="77777777" w:rsidR="003441A6" w:rsidRDefault="003441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899B" w14:textId="77777777" w:rsidR="006B02DF" w:rsidRDefault="006B02DF" w:rsidP="006E0DEA">
      <w:pPr>
        <w:spacing w:after="0" w:line="240" w:lineRule="auto"/>
      </w:pPr>
      <w:r>
        <w:separator/>
      </w:r>
    </w:p>
  </w:footnote>
  <w:footnote w:type="continuationSeparator" w:id="0">
    <w:p w14:paraId="0C1E1241" w14:textId="77777777" w:rsidR="006B02DF" w:rsidRDefault="006B02DF"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599F" w14:textId="77777777" w:rsidR="003441A6" w:rsidRDefault="003441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2AF29225" w:rsidR="006E0DEA" w:rsidRDefault="00B83983" w:rsidP="0092324E">
    <w:pPr>
      <w:pStyle w:val="Encabezado"/>
      <w:ind w:left="-737"/>
    </w:pPr>
    <w:r>
      <w:rPr>
        <w:noProof/>
      </w:rPr>
      <w:drawing>
        <wp:inline distT="0" distB="0" distL="0" distR="0" wp14:anchorId="36DD4FD0" wp14:editId="1FDB01ED">
          <wp:extent cx="7607056" cy="1227356"/>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7056" cy="12273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3AAC" w14:textId="77777777" w:rsidR="003441A6" w:rsidRDefault="003441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323"/>
    <w:multiLevelType w:val="hybridMultilevel"/>
    <w:tmpl w:val="C66EED9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108B468D"/>
    <w:multiLevelType w:val="hybridMultilevel"/>
    <w:tmpl w:val="B4860E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3D6172"/>
    <w:multiLevelType w:val="hybridMultilevel"/>
    <w:tmpl w:val="1FE88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83570DA"/>
    <w:multiLevelType w:val="hybridMultilevel"/>
    <w:tmpl w:val="E07A3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12A76B2"/>
    <w:multiLevelType w:val="hybridMultilevel"/>
    <w:tmpl w:val="31B2F20E"/>
    <w:lvl w:ilvl="0" w:tplc="040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3226F4"/>
    <w:multiLevelType w:val="hybridMultilevel"/>
    <w:tmpl w:val="2BF812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6253C8"/>
    <w:multiLevelType w:val="multilevel"/>
    <w:tmpl w:val="CBC8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938944">
    <w:abstractNumId w:val="10"/>
  </w:num>
  <w:num w:numId="2" w16cid:durableId="1260874186">
    <w:abstractNumId w:val="2"/>
  </w:num>
  <w:num w:numId="3" w16cid:durableId="629435487">
    <w:abstractNumId w:val="6"/>
  </w:num>
  <w:num w:numId="4" w16cid:durableId="1601642201">
    <w:abstractNumId w:val="8"/>
  </w:num>
  <w:num w:numId="5" w16cid:durableId="681247496">
    <w:abstractNumId w:val="9"/>
  </w:num>
  <w:num w:numId="6" w16cid:durableId="547573134">
    <w:abstractNumId w:val="4"/>
  </w:num>
  <w:num w:numId="7" w16cid:durableId="843587212">
    <w:abstractNumId w:val="3"/>
  </w:num>
  <w:num w:numId="8" w16cid:durableId="1418287863">
    <w:abstractNumId w:val="1"/>
  </w:num>
  <w:num w:numId="9" w16cid:durableId="1582834539">
    <w:abstractNumId w:val="7"/>
  </w:num>
  <w:num w:numId="10" w16cid:durableId="1026172435">
    <w:abstractNumId w:val="5"/>
    <w:lvlOverride w:ilvl="0">
      <w:startOverride w:val="1"/>
    </w:lvlOverride>
    <w:lvlOverride w:ilvl="1"/>
    <w:lvlOverride w:ilvl="2"/>
    <w:lvlOverride w:ilvl="3"/>
    <w:lvlOverride w:ilvl="4"/>
    <w:lvlOverride w:ilvl="5"/>
    <w:lvlOverride w:ilvl="6"/>
    <w:lvlOverride w:ilvl="7"/>
    <w:lvlOverride w:ilvl="8"/>
  </w:num>
  <w:num w:numId="11" w16cid:durableId="54397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91031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4709F"/>
    <w:rsid w:val="000A0781"/>
    <w:rsid w:val="000C6F42"/>
    <w:rsid w:val="00235172"/>
    <w:rsid w:val="00280DBF"/>
    <w:rsid w:val="003405C4"/>
    <w:rsid w:val="003441A6"/>
    <w:rsid w:val="00371BE4"/>
    <w:rsid w:val="00387C88"/>
    <w:rsid w:val="003A6C01"/>
    <w:rsid w:val="003F5945"/>
    <w:rsid w:val="0042230B"/>
    <w:rsid w:val="004E1D06"/>
    <w:rsid w:val="005144EF"/>
    <w:rsid w:val="00566C7A"/>
    <w:rsid w:val="00573FCE"/>
    <w:rsid w:val="0059797B"/>
    <w:rsid w:val="00624CB9"/>
    <w:rsid w:val="00632C03"/>
    <w:rsid w:val="00635515"/>
    <w:rsid w:val="00675A10"/>
    <w:rsid w:val="00695AB2"/>
    <w:rsid w:val="006B02DF"/>
    <w:rsid w:val="006D0F9A"/>
    <w:rsid w:val="006E0DEA"/>
    <w:rsid w:val="006E6D9E"/>
    <w:rsid w:val="006F7DBB"/>
    <w:rsid w:val="00740269"/>
    <w:rsid w:val="007413D2"/>
    <w:rsid w:val="007B09E0"/>
    <w:rsid w:val="007F4441"/>
    <w:rsid w:val="0092324E"/>
    <w:rsid w:val="00930E2D"/>
    <w:rsid w:val="00931DDA"/>
    <w:rsid w:val="00954A57"/>
    <w:rsid w:val="00A046E8"/>
    <w:rsid w:val="00A357CC"/>
    <w:rsid w:val="00A5252C"/>
    <w:rsid w:val="00AA21FE"/>
    <w:rsid w:val="00B207B5"/>
    <w:rsid w:val="00B83983"/>
    <w:rsid w:val="00BB1242"/>
    <w:rsid w:val="00BC53C1"/>
    <w:rsid w:val="00BC5C89"/>
    <w:rsid w:val="00BD216F"/>
    <w:rsid w:val="00C0201D"/>
    <w:rsid w:val="00C27708"/>
    <w:rsid w:val="00CB60C5"/>
    <w:rsid w:val="00CD1295"/>
    <w:rsid w:val="00CF0E3B"/>
    <w:rsid w:val="00DB6290"/>
    <w:rsid w:val="00DB7F09"/>
    <w:rsid w:val="00DC27B3"/>
    <w:rsid w:val="00DE4089"/>
    <w:rsid w:val="00DE6555"/>
    <w:rsid w:val="00E44913"/>
    <w:rsid w:val="00E450D9"/>
    <w:rsid w:val="00E57ED2"/>
    <w:rsid w:val="00EC2DC6"/>
    <w:rsid w:val="00ED5745"/>
    <w:rsid w:val="00F53FFD"/>
    <w:rsid w:val="00FD2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 w:type="character" w:styleId="Mencinsinresolver">
    <w:name w:val="Unresolved Mention"/>
    <w:basedOn w:val="Fuentedeprrafopredeter"/>
    <w:uiPriority w:val="99"/>
    <w:semiHidden/>
    <w:unhideWhenUsed/>
    <w:rsid w:val="005144EF"/>
    <w:rPr>
      <w:color w:val="605E5C"/>
      <w:shd w:val="clear" w:color="auto" w:fill="E1DFDD"/>
    </w:rPr>
  </w:style>
  <w:style w:type="character" w:styleId="Textoennegrita">
    <w:name w:val="Strong"/>
    <w:basedOn w:val="Fuentedeprrafopredeter"/>
    <w:uiPriority w:val="22"/>
    <w:qFormat/>
    <w:rsid w:val="00E45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496">
      <w:bodyDiv w:val="1"/>
      <w:marLeft w:val="0"/>
      <w:marRight w:val="0"/>
      <w:marTop w:val="0"/>
      <w:marBottom w:val="0"/>
      <w:divBdr>
        <w:top w:val="none" w:sz="0" w:space="0" w:color="auto"/>
        <w:left w:val="none" w:sz="0" w:space="0" w:color="auto"/>
        <w:bottom w:val="none" w:sz="0" w:space="0" w:color="auto"/>
        <w:right w:val="none" w:sz="0" w:space="0" w:color="auto"/>
      </w:divBdr>
    </w:div>
    <w:div w:id="457526899">
      <w:bodyDiv w:val="1"/>
      <w:marLeft w:val="0"/>
      <w:marRight w:val="0"/>
      <w:marTop w:val="0"/>
      <w:marBottom w:val="0"/>
      <w:divBdr>
        <w:top w:val="none" w:sz="0" w:space="0" w:color="auto"/>
        <w:left w:val="none" w:sz="0" w:space="0" w:color="auto"/>
        <w:bottom w:val="none" w:sz="0" w:space="0" w:color="auto"/>
        <w:right w:val="none" w:sz="0" w:space="0" w:color="auto"/>
      </w:divBdr>
      <w:divsChild>
        <w:div w:id="561256213">
          <w:marLeft w:val="0"/>
          <w:marRight w:val="0"/>
          <w:marTop w:val="0"/>
          <w:marBottom w:val="0"/>
          <w:divBdr>
            <w:top w:val="none" w:sz="0" w:space="0" w:color="auto"/>
            <w:left w:val="none" w:sz="0" w:space="0" w:color="auto"/>
            <w:bottom w:val="none" w:sz="0" w:space="0" w:color="auto"/>
            <w:right w:val="none" w:sz="0" w:space="0" w:color="auto"/>
          </w:divBdr>
          <w:divsChild>
            <w:div w:id="2060131007">
              <w:marLeft w:val="0"/>
              <w:marRight w:val="0"/>
              <w:marTop w:val="0"/>
              <w:marBottom w:val="0"/>
              <w:divBdr>
                <w:top w:val="none" w:sz="0" w:space="0" w:color="auto"/>
                <w:left w:val="none" w:sz="0" w:space="0" w:color="auto"/>
                <w:bottom w:val="none" w:sz="0" w:space="0" w:color="auto"/>
                <w:right w:val="none" w:sz="0" w:space="0" w:color="auto"/>
              </w:divBdr>
            </w:div>
          </w:divsChild>
        </w:div>
        <w:div w:id="182475076">
          <w:marLeft w:val="0"/>
          <w:marRight w:val="0"/>
          <w:marTop w:val="0"/>
          <w:marBottom w:val="0"/>
          <w:divBdr>
            <w:top w:val="none" w:sz="0" w:space="0" w:color="auto"/>
            <w:left w:val="none" w:sz="0" w:space="0" w:color="auto"/>
            <w:bottom w:val="none" w:sz="0" w:space="0" w:color="auto"/>
            <w:right w:val="none" w:sz="0" w:space="0" w:color="auto"/>
          </w:divBdr>
        </w:div>
      </w:divsChild>
    </w:div>
    <w:div w:id="1501844672">
      <w:bodyDiv w:val="1"/>
      <w:marLeft w:val="0"/>
      <w:marRight w:val="0"/>
      <w:marTop w:val="0"/>
      <w:marBottom w:val="0"/>
      <w:divBdr>
        <w:top w:val="none" w:sz="0" w:space="0" w:color="auto"/>
        <w:left w:val="none" w:sz="0" w:space="0" w:color="auto"/>
        <w:bottom w:val="none" w:sz="0" w:space="0" w:color="auto"/>
        <w:right w:val="none" w:sz="0" w:space="0" w:color="auto"/>
      </w:divBdr>
    </w:div>
    <w:div w:id="1564218248">
      <w:bodyDiv w:val="1"/>
      <w:marLeft w:val="0"/>
      <w:marRight w:val="0"/>
      <w:marTop w:val="0"/>
      <w:marBottom w:val="0"/>
      <w:divBdr>
        <w:top w:val="none" w:sz="0" w:space="0" w:color="auto"/>
        <w:left w:val="none" w:sz="0" w:space="0" w:color="auto"/>
        <w:bottom w:val="none" w:sz="0" w:space="0" w:color="auto"/>
        <w:right w:val="none" w:sz="0" w:space="0" w:color="auto"/>
      </w:divBdr>
      <w:divsChild>
        <w:div w:id="644697067">
          <w:marLeft w:val="0"/>
          <w:marRight w:val="0"/>
          <w:marTop w:val="0"/>
          <w:marBottom w:val="0"/>
          <w:divBdr>
            <w:top w:val="none" w:sz="0" w:space="0" w:color="auto"/>
            <w:left w:val="none" w:sz="0" w:space="0" w:color="auto"/>
            <w:bottom w:val="none" w:sz="0" w:space="0" w:color="auto"/>
            <w:right w:val="none" w:sz="0" w:space="0" w:color="auto"/>
          </w:divBdr>
          <w:divsChild>
            <w:div w:id="1810589557">
              <w:marLeft w:val="0"/>
              <w:marRight w:val="0"/>
              <w:marTop w:val="0"/>
              <w:marBottom w:val="0"/>
              <w:divBdr>
                <w:top w:val="none" w:sz="0" w:space="0" w:color="auto"/>
                <w:left w:val="none" w:sz="0" w:space="0" w:color="auto"/>
                <w:bottom w:val="none" w:sz="0" w:space="0" w:color="auto"/>
                <w:right w:val="none" w:sz="0" w:space="0" w:color="auto"/>
              </w:divBdr>
            </w:div>
          </w:divsChild>
        </w:div>
        <w:div w:id="58727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Mercedes Delgado Fernández</cp:lastModifiedBy>
  <cp:revision>2</cp:revision>
  <dcterms:created xsi:type="dcterms:W3CDTF">2024-03-05T10:03:00Z</dcterms:created>
  <dcterms:modified xsi:type="dcterms:W3CDTF">2024-03-05T10:03:00Z</dcterms:modified>
</cp:coreProperties>
</file>