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1F37" w14:textId="77777777" w:rsidR="00AC043C" w:rsidRDefault="00AC043C" w:rsidP="00B44080">
      <w:pPr>
        <w:pStyle w:val="Sinespaciado"/>
        <w:rPr>
          <w:rFonts w:ascii="Saira" w:hAnsi="Saira"/>
          <w:b/>
          <w:color w:val="002060"/>
          <w:sz w:val="32"/>
          <w:szCs w:val="32"/>
        </w:rPr>
      </w:pPr>
    </w:p>
    <w:p w14:paraId="715A6C38" w14:textId="2590B330" w:rsidR="0096449B" w:rsidRDefault="00EB778F" w:rsidP="0096449B">
      <w:pPr>
        <w:pStyle w:val="Sinespaciado"/>
        <w:jc w:val="center"/>
        <w:rPr>
          <w:rFonts w:ascii="Saira" w:hAnsi="Saira"/>
          <w:color w:val="002060"/>
          <w:sz w:val="24"/>
          <w:szCs w:val="24"/>
        </w:rPr>
      </w:pPr>
      <w:r>
        <w:rPr>
          <w:rFonts w:ascii="Saira" w:hAnsi="Saira"/>
          <w:b/>
          <w:color w:val="C2007A"/>
          <w:sz w:val="32"/>
          <w:szCs w:val="32"/>
        </w:rPr>
        <w:t>S</w:t>
      </w:r>
      <w:r w:rsidRPr="00B806B2">
        <w:rPr>
          <w:rFonts w:ascii="Saira" w:hAnsi="Saira"/>
          <w:b/>
          <w:color w:val="C2007A"/>
          <w:sz w:val="32"/>
          <w:szCs w:val="32"/>
        </w:rPr>
        <w:t>ierra Nevada</w:t>
      </w:r>
      <w:r w:rsidRPr="004B6CDA">
        <w:rPr>
          <w:rFonts w:ascii="Saira" w:hAnsi="Saira"/>
          <w:bCs/>
          <w:color w:val="002060"/>
          <w:sz w:val="32"/>
          <w:szCs w:val="32"/>
        </w:rPr>
        <w:t xml:space="preserve"> </w:t>
      </w:r>
      <w:r w:rsidR="00250986">
        <w:rPr>
          <w:rFonts w:ascii="Saira" w:hAnsi="Saira"/>
          <w:b/>
          <w:color w:val="002060"/>
          <w:sz w:val="32"/>
          <w:szCs w:val="32"/>
        </w:rPr>
        <w:t xml:space="preserve">celebra </w:t>
      </w:r>
      <w:r w:rsidR="00155E75">
        <w:rPr>
          <w:rFonts w:ascii="Saira" w:hAnsi="Saira"/>
          <w:b/>
          <w:color w:val="002060"/>
          <w:sz w:val="32"/>
          <w:szCs w:val="32"/>
        </w:rPr>
        <w:t>el Día Mundial de la Niev</w:t>
      </w:r>
      <w:r w:rsidR="00250986">
        <w:rPr>
          <w:rFonts w:ascii="Saira" w:hAnsi="Saira"/>
          <w:b/>
          <w:color w:val="002060"/>
          <w:sz w:val="32"/>
          <w:szCs w:val="32"/>
        </w:rPr>
        <w:t xml:space="preserve">e con productos </w:t>
      </w:r>
      <w:r w:rsidR="006F7BAE">
        <w:rPr>
          <w:rFonts w:ascii="Saira" w:hAnsi="Saira"/>
          <w:b/>
          <w:color w:val="002060"/>
          <w:sz w:val="32"/>
          <w:szCs w:val="32"/>
        </w:rPr>
        <w:t>para iniciarse en los deportes de invierno</w:t>
      </w:r>
    </w:p>
    <w:p w14:paraId="2E1748A3" w14:textId="77777777" w:rsidR="0096449B" w:rsidRPr="0096449B" w:rsidRDefault="0096449B" w:rsidP="0096449B">
      <w:pPr>
        <w:pStyle w:val="Prrafodelista"/>
        <w:spacing w:after="0" w:line="240" w:lineRule="auto"/>
        <w:rPr>
          <w:rFonts w:ascii="Saira" w:hAnsi="Saira"/>
          <w:color w:val="002060"/>
        </w:rPr>
      </w:pPr>
    </w:p>
    <w:p w14:paraId="2A7B3B35" w14:textId="78FE41A4" w:rsidR="00155E75" w:rsidRPr="00155E75" w:rsidRDefault="006F7BAE" w:rsidP="00EB778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4"/>
          <w:szCs w:val="24"/>
        </w:rPr>
        <w:t xml:space="preserve">La estación, con más de 70 kilómetros esquiables para este fin de semana, diseña </w:t>
      </w:r>
      <w:r w:rsidR="00D53D24">
        <w:rPr>
          <w:rFonts w:ascii="Saira" w:hAnsi="Saira"/>
          <w:color w:val="002060"/>
          <w:sz w:val="24"/>
          <w:szCs w:val="24"/>
        </w:rPr>
        <w:t>paquetes</w:t>
      </w:r>
      <w:r>
        <w:rPr>
          <w:rFonts w:ascii="Saira" w:hAnsi="Saira"/>
          <w:color w:val="002060"/>
          <w:sz w:val="24"/>
          <w:szCs w:val="24"/>
        </w:rPr>
        <w:t xml:space="preserve"> especiales para aprender a esquiar y hacer snowboard</w:t>
      </w:r>
      <w:r w:rsidR="00250986" w:rsidRPr="00250986">
        <w:rPr>
          <w:rFonts w:ascii="Saira" w:hAnsi="Saira"/>
          <w:color w:val="002060"/>
          <w:sz w:val="24"/>
          <w:szCs w:val="24"/>
        </w:rPr>
        <w:br/>
      </w:r>
    </w:p>
    <w:p w14:paraId="0835BF20" w14:textId="1F96B9A9" w:rsidR="00155E75" w:rsidRDefault="00410312" w:rsidP="00155E75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2C56AD">
        <w:rPr>
          <w:rFonts w:ascii="Saira" w:hAnsi="Saira"/>
          <w:color w:val="002060"/>
        </w:rPr>
        <w:t xml:space="preserve">Sierra </w:t>
      </w:r>
      <w:r w:rsidR="00155E75" w:rsidRPr="002C56AD">
        <w:rPr>
          <w:rFonts w:ascii="Saira" w:hAnsi="Saira"/>
          <w:color w:val="002060"/>
        </w:rPr>
        <w:t>Nevada ha lanzado productos especiales de iniciación al esquí para próximo el fin de semana en el que se celebra el Día Mundial de la Nieve</w:t>
      </w:r>
      <w:r w:rsidR="00EB778F">
        <w:rPr>
          <w:rFonts w:ascii="Saira" w:hAnsi="Saira"/>
          <w:color w:val="002060"/>
        </w:rPr>
        <w:t xml:space="preserve">. Esta celebración promovida </w:t>
      </w:r>
      <w:r w:rsidR="00155E75" w:rsidRPr="002C56AD">
        <w:rPr>
          <w:rFonts w:ascii="Saira" w:hAnsi="Saira"/>
          <w:color w:val="002060"/>
        </w:rPr>
        <w:t xml:space="preserve">por la Federación Internacional de Esquí (FIS) en las estaciones de todo el mundo, </w:t>
      </w:r>
      <w:r w:rsidR="00EB778F">
        <w:rPr>
          <w:rFonts w:ascii="Saira" w:hAnsi="Saira"/>
          <w:color w:val="002060"/>
        </w:rPr>
        <w:t>pretende</w:t>
      </w:r>
      <w:r w:rsidR="00155E75" w:rsidRPr="002C56AD">
        <w:rPr>
          <w:rFonts w:ascii="Saira" w:hAnsi="Saira"/>
          <w:color w:val="002060"/>
        </w:rPr>
        <w:t xml:space="preserve"> incentivar la práctica de los deportes de invierno, especialmente entre los más jóvenes.</w:t>
      </w:r>
    </w:p>
    <w:p w14:paraId="745D3B91" w14:textId="77777777" w:rsidR="00BA63BF" w:rsidRPr="002C56AD" w:rsidRDefault="00BA63BF" w:rsidP="00155E75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p w14:paraId="2672AA0C" w14:textId="37C32C34" w:rsidR="00AC043C" w:rsidRDefault="00155E75" w:rsidP="00155E75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2C56AD">
        <w:rPr>
          <w:rFonts w:ascii="Saira" w:hAnsi="Saira"/>
          <w:color w:val="002060"/>
        </w:rPr>
        <w:t xml:space="preserve">Sierra Nevada, que </w:t>
      </w:r>
      <w:r w:rsidR="00AC043C" w:rsidRPr="002C56AD">
        <w:rPr>
          <w:rFonts w:ascii="Saira" w:hAnsi="Saira"/>
          <w:color w:val="002060"/>
        </w:rPr>
        <w:t>ha sido reconocida por la FIS por sus acciones de fomento el esquí a través del programa “Traed niños a la nieve”, ha puesto a la venta dos productos para iniciación al esquí y al snowboard que incluye forfait para la zona de debutantes, material y clases</w:t>
      </w:r>
      <w:r w:rsidR="00250986" w:rsidRPr="002C56AD">
        <w:rPr>
          <w:rFonts w:ascii="Saira" w:hAnsi="Saira"/>
          <w:color w:val="002060"/>
        </w:rPr>
        <w:t>.</w:t>
      </w:r>
      <w:r w:rsidR="00BA63BF">
        <w:rPr>
          <w:rFonts w:ascii="Saira" w:hAnsi="Saira"/>
          <w:color w:val="002060"/>
        </w:rPr>
        <w:t xml:space="preserve"> Estos paquetes de iniciación son para uno o dos días consecutivos (16 y 17 de enero)</w:t>
      </w:r>
    </w:p>
    <w:p w14:paraId="55838A8D" w14:textId="77777777" w:rsidR="00BA63BF" w:rsidRPr="002C56AD" w:rsidRDefault="00BA63BF" w:rsidP="00155E75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p w14:paraId="2827EEEF" w14:textId="32671DE3" w:rsidR="00AC043C" w:rsidRDefault="00AC043C" w:rsidP="00155E75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2C56AD">
        <w:rPr>
          <w:rFonts w:ascii="Saira" w:hAnsi="Saira"/>
          <w:color w:val="002060"/>
        </w:rPr>
        <w:t>Además, ha incluido otros productos para no esquiadores con el objetivo de que los usuarios puedan disfrutar de la nieve en el parque de actividades Mirlo Blanco o accediendo al área de Borreguiles en telecabina.</w:t>
      </w:r>
    </w:p>
    <w:p w14:paraId="38F25F10" w14:textId="77777777" w:rsidR="00BA63BF" w:rsidRDefault="00BA63BF" w:rsidP="00155E75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p w14:paraId="0F7B564F" w14:textId="7D3F3074" w:rsidR="006569B9" w:rsidRDefault="006569B9" w:rsidP="00D53D24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Con más detalle, los dos paquetes especiales para visitantes incluyen</w:t>
      </w:r>
      <w:r w:rsidR="00D53D24">
        <w:rPr>
          <w:rFonts w:ascii="Saira" w:hAnsi="Saira"/>
          <w:color w:val="002060"/>
        </w:rPr>
        <w:t xml:space="preserve"> una opción con t</w:t>
      </w:r>
      <w:r w:rsidRPr="00BA63BF">
        <w:rPr>
          <w:rFonts w:ascii="Saira" w:hAnsi="Saira"/>
          <w:color w:val="002060"/>
        </w:rPr>
        <w:t>ique de visitante (NO esquiador) válido para una subida y una bajada en telecabina</w:t>
      </w:r>
      <w:r w:rsidR="00D53D24">
        <w:rPr>
          <w:rFonts w:ascii="Saira" w:hAnsi="Saira"/>
          <w:color w:val="002060"/>
        </w:rPr>
        <w:t>, m</w:t>
      </w:r>
      <w:r w:rsidRPr="00BA63BF">
        <w:rPr>
          <w:rFonts w:ascii="Saira" w:hAnsi="Saira"/>
          <w:color w:val="002060"/>
        </w:rPr>
        <w:t>enú Express recogida en Restaurante Campanario en horario de 12:00 h. a 15:00 h.</w:t>
      </w:r>
      <w:r w:rsidR="00D53D24">
        <w:rPr>
          <w:rFonts w:ascii="Saira" w:hAnsi="Saira"/>
          <w:color w:val="002060"/>
        </w:rPr>
        <w:t xml:space="preserve"> y u</w:t>
      </w:r>
      <w:r w:rsidRPr="00BA63BF">
        <w:rPr>
          <w:rFonts w:ascii="Saira" w:hAnsi="Saira"/>
          <w:color w:val="002060"/>
        </w:rPr>
        <w:t xml:space="preserve">na subida en Trineo Ruso, de la zona de actividades del Mirlo Blanco </w:t>
      </w:r>
      <w:r w:rsidR="00D53D24">
        <w:rPr>
          <w:rFonts w:ascii="Saira" w:hAnsi="Saira"/>
          <w:color w:val="002060"/>
        </w:rPr>
        <w:t xml:space="preserve">y otra opción de subida a </w:t>
      </w:r>
      <w:proofErr w:type="spellStart"/>
      <w:r w:rsidR="00D53D24">
        <w:rPr>
          <w:rFonts w:ascii="Saira" w:hAnsi="Saira"/>
          <w:color w:val="002060"/>
        </w:rPr>
        <w:t>Montebajo</w:t>
      </w:r>
      <w:proofErr w:type="spellEnd"/>
      <w:r w:rsidR="00D53D24">
        <w:rPr>
          <w:rFonts w:ascii="Saira" w:hAnsi="Saira"/>
          <w:color w:val="002060"/>
        </w:rPr>
        <w:t xml:space="preserve"> con t</w:t>
      </w:r>
      <w:r w:rsidRPr="00BA63BF">
        <w:rPr>
          <w:rFonts w:ascii="Saira" w:hAnsi="Saira"/>
          <w:color w:val="002060"/>
        </w:rPr>
        <w:t>ique de visitante (NO esquiador) una subida y una bajada en el telesilla Jara</w:t>
      </w:r>
      <w:r w:rsidR="00D53D24">
        <w:rPr>
          <w:rFonts w:ascii="Saira" w:hAnsi="Saira"/>
          <w:color w:val="002060"/>
        </w:rPr>
        <w:t xml:space="preserve"> m</w:t>
      </w:r>
      <w:r w:rsidRPr="00BA63BF">
        <w:rPr>
          <w:rFonts w:ascii="Saira" w:hAnsi="Saira"/>
          <w:color w:val="002060"/>
        </w:rPr>
        <w:t xml:space="preserve">enú Mulhacén en Pizzería </w:t>
      </w:r>
      <w:proofErr w:type="spellStart"/>
      <w:r w:rsidRPr="00BA63BF">
        <w:rPr>
          <w:rFonts w:ascii="Saira" w:hAnsi="Saira"/>
          <w:color w:val="002060"/>
        </w:rPr>
        <w:t>Domino´s</w:t>
      </w:r>
      <w:proofErr w:type="spellEnd"/>
      <w:r w:rsidRPr="00BA63BF">
        <w:rPr>
          <w:rFonts w:ascii="Saira" w:hAnsi="Saira"/>
          <w:color w:val="002060"/>
        </w:rPr>
        <w:t>. Horario de 12:00 a 15:30 horas</w:t>
      </w:r>
      <w:r w:rsidR="00D53D24">
        <w:rPr>
          <w:rFonts w:ascii="Saira" w:hAnsi="Saira"/>
          <w:color w:val="002060"/>
        </w:rPr>
        <w:t xml:space="preserve"> y una </w:t>
      </w:r>
      <w:r w:rsidRPr="00BA63BF">
        <w:rPr>
          <w:rFonts w:ascii="Saira" w:hAnsi="Saira"/>
          <w:color w:val="002060"/>
        </w:rPr>
        <w:t>hora de actividades en el área recreativa de Mirlo Blanco, situado en Pradollano. Última entrada a las 16:00</w:t>
      </w:r>
      <w:r w:rsidR="00BA63BF" w:rsidRPr="00BA63BF">
        <w:rPr>
          <w:rFonts w:ascii="Saira" w:hAnsi="Saira"/>
          <w:color w:val="002060"/>
        </w:rPr>
        <w:t>.</w:t>
      </w:r>
    </w:p>
    <w:p w14:paraId="09AAC7E1" w14:textId="424569F7" w:rsidR="006569B9" w:rsidRPr="006569B9" w:rsidRDefault="006569B9" w:rsidP="006569B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6569B9">
        <w:rPr>
          <w:rFonts w:ascii="Saira" w:hAnsi="Saira"/>
          <w:color w:val="002060"/>
        </w:rPr>
        <w:t xml:space="preserve">Los </w:t>
      </w:r>
      <w:r w:rsidR="00BA63BF">
        <w:rPr>
          <w:rFonts w:ascii="Saira" w:hAnsi="Saira"/>
          <w:color w:val="002060"/>
        </w:rPr>
        <w:t>tiques, una vez hecha la compra online, se retirarán</w:t>
      </w:r>
      <w:r w:rsidRPr="006569B9">
        <w:rPr>
          <w:rFonts w:ascii="Saira" w:hAnsi="Saira"/>
          <w:color w:val="002060"/>
        </w:rPr>
        <w:t xml:space="preserve"> en las taquillas generales de la plaza de Andalucía</w:t>
      </w:r>
      <w:r w:rsidR="00BA63BF">
        <w:rPr>
          <w:rFonts w:ascii="Saira" w:hAnsi="Saira"/>
          <w:color w:val="002060"/>
        </w:rPr>
        <w:t>.</w:t>
      </w:r>
    </w:p>
    <w:p w14:paraId="2D6E7CCA" w14:textId="77777777" w:rsidR="00BA63BF" w:rsidRDefault="00BA63BF" w:rsidP="00155E75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p w14:paraId="35FE438D" w14:textId="361DB9D2" w:rsidR="00EB778F" w:rsidRDefault="00EB778F" w:rsidP="00155E75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lastRenderedPageBreak/>
        <w:t xml:space="preserve">Toda la información sobre los productos especiales del Día Mundial de la Nieve y su adquisición se puede realizar a través de la tienda de la web de Sierra Nevada. </w:t>
      </w:r>
      <w:r w:rsidR="00BA63BF">
        <w:rPr>
          <w:rFonts w:ascii="Saira" w:hAnsi="Saira"/>
          <w:color w:val="002060"/>
        </w:rPr>
        <w:t>Como novedad</w:t>
      </w:r>
      <w:r>
        <w:rPr>
          <w:rFonts w:ascii="Saira" w:hAnsi="Saira"/>
          <w:color w:val="002060"/>
        </w:rPr>
        <w:t xml:space="preserve">, este año los paquetes especiales para no esquiadores se extenderán hasta el día 31 de enero, en lo que hemos llamado “Word Snow </w:t>
      </w:r>
      <w:proofErr w:type="spellStart"/>
      <w:r>
        <w:rPr>
          <w:rFonts w:ascii="Saira" w:hAnsi="Saira"/>
          <w:color w:val="002060"/>
        </w:rPr>
        <w:t>Week</w:t>
      </w:r>
      <w:proofErr w:type="spellEnd"/>
      <w:r>
        <w:rPr>
          <w:rFonts w:ascii="Saira" w:hAnsi="Saira"/>
          <w:color w:val="002060"/>
        </w:rPr>
        <w:t>”.</w:t>
      </w:r>
    </w:p>
    <w:p w14:paraId="4D1A3426" w14:textId="77777777" w:rsidR="00BA63BF" w:rsidRDefault="00BA63BF" w:rsidP="006569B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p w14:paraId="308194D5" w14:textId="73D853F8" w:rsidR="006569B9" w:rsidRDefault="00AC043C" w:rsidP="006569B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2C56AD">
        <w:rPr>
          <w:rFonts w:ascii="Saira" w:hAnsi="Saira"/>
          <w:color w:val="002060"/>
        </w:rPr>
        <w:t>La estación granadina</w:t>
      </w:r>
      <w:r w:rsidR="006569B9">
        <w:rPr>
          <w:rFonts w:ascii="Saira" w:hAnsi="Saira"/>
          <w:color w:val="002060"/>
        </w:rPr>
        <w:t xml:space="preserve"> celebrará dos pruebas infantiles asociadas a la celebración del </w:t>
      </w:r>
      <w:proofErr w:type="spellStart"/>
      <w:r w:rsidR="006569B9">
        <w:rPr>
          <w:rFonts w:ascii="Saira" w:hAnsi="Saira"/>
          <w:color w:val="002060"/>
        </w:rPr>
        <w:t>World</w:t>
      </w:r>
      <w:proofErr w:type="spellEnd"/>
      <w:r w:rsidR="006569B9">
        <w:rPr>
          <w:rFonts w:ascii="Saira" w:hAnsi="Saira"/>
          <w:color w:val="002060"/>
        </w:rPr>
        <w:t xml:space="preserve"> Snow Day: La Copa de España de Esquí Alpino U14/U16 y el III Trofeo </w:t>
      </w:r>
      <w:proofErr w:type="spellStart"/>
      <w:r w:rsidR="006569B9">
        <w:rPr>
          <w:rFonts w:ascii="Saira" w:hAnsi="Saira"/>
          <w:color w:val="002060"/>
        </w:rPr>
        <w:t>Slopestyle</w:t>
      </w:r>
      <w:proofErr w:type="spellEnd"/>
      <w:r w:rsidR="006569B9">
        <w:rPr>
          <w:rFonts w:ascii="Saira" w:hAnsi="Saira"/>
          <w:color w:val="002060"/>
        </w:rPr>
        <w:t xml:space="preserve"> de Freestyle y Snowboard infantil y alevín. Ambas competiciones tendrán lugar en el área de la Loma de </w:t>
      </w:r>
      <w:proofErr w:type="spellStart"/>
      <w:r w:rsidR="006569B9">
        <w:rPr>
          <w:rFonts w:ascii="Saira" w:hAnsi="Saira"/>
          <w:color w:val="002060"/>
        </w:rPr>
        <w:t>Dilar</w:t>
      </w:r>
      <w:proofErr w:type="spellEnd"/>
      <w:r w:rsidR="006569B9">
        <w:rPr>
          <w:rFonts w:ascii="Saira" w:hAnsi="Saira"/>
          <w:color w:val="002060"/>
        </w:rPr>
        <w:t>.</w:t>
      </w:r>
    </w:p>
    <w:p w14:paraId="36075A3B" w14:textId="3ADFA31E" w:rsidR="00250986" w:rsidRPr="002C56AD" w:rsidRDefault="00AC043C" w:rsidP="006569B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2C56AD">
        <w:rPr>
          <w:rFonts w:ascii="Saira" w:hAnsi="Saira"/>
          <w:color w:val="002060"/>
        </w:rPr>
        <w:t xml:space="preserve"> </w:t>
      </w:r>
    </w:p>
    <w:p w14:paraId="6E6C23E7" w14:textId="014F74BE" w:rsidR="00410312" w:rsidRPr="002C56AD" w:rsidRDefault="00AC043C" w:rsidP="00B44080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2C56AD">
        <w:rPr>
          <w:rFonts w:ascii="Saira" w:hAnsi="Saira"/>
          <w:color w:val="002060"/>
        </w:rPr>
        <w:t xml:space="preserve">Por lo demás, Sierra Nevada </w:t>
      </w:r>
      <w:r w:rsidR="006569B9">
        <w:rPr>
          <w:rFonts w:ascii="Saira" w:hAnsi="Saira"/>
          <w:color w:val="002060"/>
        </w:rPr>
        <w:t>contará el próximo fin de semana con 73 km esquiables, todas la zonas operativas y espesores de nieve entre 30 cm y un metro de calidad polvo</w:t>
      </w:r>
      <w:r w:rsidR="00B44080" w:rsidRPr="002C56AD">
        <w:rPr>
          <w:rFonts w:ascii="Saira" w:hAnsi="Saira"/>
          <w:color w:val="002060"/>
        </w:rPr>
        <w:t>.</w:t>
      </w:r>
    </w:p>
    <w:p w14:paraId="08C6DDDE" w14:textId="03FAC98B" w:rsidR="005402F3" w:rsidRPr="0096449B" w:rsidRDefault="005402F3" w:rsidP="00FD4369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</w:p>
    <w:sectPr w:rsidR="005402F3" w:rsidRPr="0096449B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48E3E" w14:textId="77777777" w:rsidR="00DB5BB8" w:rsidRDefault="00DB5BB8" w:rsidP="00AF6EA5">
      <w:pPr>
        <w:spacing w:after="0" w:line="240" w:lineRule="auto"/>
      </w:pPr>
      <w:r>
        <w:separator/>
      </w:r>
    </w:p>
  </w:endnote>
  <w:endnote w:type="continuationSeparator" w:id="0">
    <w:p w14:paraId="19EDF101" w14:textId="77777777" w:rsidR="00DB5BB8" w:rsidRDefault="00DB5BB8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DC89B" w14:textId="77777777" w:rsidR="00DB5BB8" w:rsidRDefault="00DB5BB8" w:rsidP="00AF6EA5">
      <w:pPr>
        <w:spacing w:after="0" w:line="240" w:lineRule="auto"/>
      </w:pPr>
      <w:r>
        <w:separator/>
      </w:r>
    </w:p>
  </w:footnote>
  <w:footnote w:type="continuationSeparator" w:id="0">
    <w:p w14:paraId="6ACF82DB" w14:textId="77777777" w:rsidR="00DB5BB8" w:rsidRDefault="00DB5BB8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0CA1400"/>
    <w:multiLevelType w:val="hybridMultilevel"/>
    <w:tmpl w:val="F11437A4"/>
    <w:lvl w:ilvl="0" w:tplc="ED883942">
      <w:numFmt w:val="bullet"/>
      <w:lvlText w:val="-"/>
      <w:lvlJc w:val="left"/>
      <w:pPr>
        <w:ind w:left="1101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8C63F9"/>
    <w:multiLevelType w:val="hybridMultilevel"/>
    <w:tmpl w:val="0746872C"/>
    <w:lvl w:ilvl="0" w:tplc="CE2E787C">
      <w:numFmt w:val="bullet"/>
      <w:lvlText w:val="-"/>
      <w:lvlJc w:val="left"/>
      <w:pPr>
        <w:ind w:left="1056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3626F"/>
    <w:multiLevelType w:val="hybridMultilevel"/>
    <w:tmpl w:val="88BC1E98"/>
    <w:lvl w:ilvl="0" w:tplc="CE2E787C">
      <w:numFmt w:val="bullet"/>
      <w:lvlText w:val="-"/>
      <w:lvlJc w:val="left"/>
      <w:pPr>
        <w:ind w:left="708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30492"/>
    <w:multiLevelType w:val="hybridMultilevel"/>
    <w:tmpl w:val="FDC2AD86"/>
    <w:lvl w:ilvl="0" w:tplc="ED883942">
      <w:numFmt w:val="bullet"/>
      <w:lvlText w:val="-"/>
      <w:lvlJc w:val="left"/>
      <w:pPr>
        <w:ind w:left="753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9"/>
  </w:num>
  <w:num w:numId="6">
    <w:abstractNumId w:val="0"/>
  </w:num>
  <w:num w:numId="7">
    <w:abstractNumId w:val="24"/>
  </w:num>
  <w:num w:numId="8">
    <w:abstractNumId w:val="10"/>
  </w:num>
  <w:num w:numId="9">
    <w:abstractNumId w:val="16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23"/>
  </w:num>
  <w:num w:numId="15">
    <w:abstractNumId w:val="14"/>
  </w:num>
  <w:num w:numId="16">
    <w:abstractNumId w:val="25"/>
  </w:num>
  <w:num w:numId="17">
    <w:abstractNumId w:val="2"/>
  </w:num>
  <w:num w:numId="18">
    <w:abstractNumId w:val="18"/>
  </w:num>
  <w:num w:numId="19">
    <w:abstractNumId w:val="11"/>
  </w:num>
  <w:num w:numId="20">
    <w:abstractNumId w:val="6"/>
  </w:num>
  <w:num w:numId="21">
    <w:abstractNumId w:val="8"/>
  </w:num>
  <w:num w:numId="22">
    <w:abstractNumId w:val="21"/>
  </w:num>
  <w:num w:numId="23">
    <w:abstractNumId w:val="22"/>
  </w:num>
  <w:num w:numId="24">
    <w:abstractNumId w:val="15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20700"/>
    <w:rsid w:val="0003596B"/>
    <w:rsid w:val="0004144A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329BC"/>
    <w:rsid w:val="0014462E"/>
    <w:rsid w:val="00144A6F"/>
    <w:rsid w:val="00155E75"/>
    <w:rsid w:val="00177008"/>
    <w:rsid w:val="001D020E"/>
    <w:rsid w:val="001D0900"/>
    <w:rsid w:val="001D2281"/>
    <w:rsid w:val="001F7118"/>
    <w:rsid w:val="001F7509"/>
    <w:rsid w:val="0021320B"/>
    <w:rsid w:val="00215673"/>
    <w:rsid w:val="00250986"/>
    <w:rsid w:val="0026036A"/>
    <w:rsid w:val="002632D8"/>
    <w:rsid w:val="00284FB5"/>
    <w:rsid w:val="002850BE"/>
    <w:rsid w:val="00290D05"/>
    <w:rsid w:val="002915D9"/>
    <w:rsid w:val="002926C9"/>
    <w:rsid w:val="002B582E"/>
    <w:rsid w:val="002B6A93"/>
    <w:rsid w:val="002C1F72"/>
    <w:rsid w:val="002C56AD"/>
    <w:rsid w:val="002C6156"/>
    <w:rsid w:val="002D12F3"/>
    <w:rsid w:val="002E20BF"/>
    <w:rsid w:val="002F086F"/>
    <w:rsid w:val="002F2EF5"/>
    <w:rsid w:val="002F57F5"/>
    <w:rsid w:val="0030349D"/>
    <w:rsid w:val="0030360C"/>
    <w:rsid w:val="0030494C"/>
    <w:rsid w:val="00305979"/>
    <w:rsid w:val="00324136"/>
    <w:rsid w:val="00336521"/>
    <w:rsid w:val="00337CF1"/>
    <w:rsid w:val="0035426A"/>
    <w:rsid w:val="00374196"/>
    <w:rsid w:val="003B5593"/>
    <w:rsid w:val="003C5E32"/>
    <w:rsid w:val="003D335B"/>
    <w:rsid w:val="003F61A3"/>
    <w:rsid w:val="00407F64"/>
    <w:rsid w:val="00410243"/>
    <w:rsid w:val="00410312"/>
    <w:rsid w:val="00416969"/>
    <w:rsid w:val="00425CF1"/>
    <w:rsid w:val="00430314"/>
    <w:rsid w:val="00432F77"/>
    <w:rsid w:val="00451BB6"/>
    <w:rsid w:val="00466A5C"/>
    <w:rsid w:val="00497398"/>
    <w:rsid w:val="004B3621"/>
    <w:rsid w:val="004B5BC0"/>
    <w:rsid w:val="004B6428"/>
    <w:rsid w:val="004E5287"/>
    <w:rsid w:val="005078BE"/>
    <w:rsid w:val="0053022E"/>
    <w:rsid w:val="0053067C"/>
    <w:rsid w:val="00540143"/>
    <w:rsid w:val="005402F3"/>
    <w:rsid w:val="005406F5"/>
    <w:rsid w:val="005B29C7"/>
    <w:rsid w:val="005B6B90"/>
    <w:rsid w:val="005E2C8D"/>
    <w:rsid w:val="005F0B03"/>
    <w:rsid w:val="005F4AFE"/>
    <w:rsid w:val="00600FFD"/>
    <w:rsid w:val="00601CED"/>
    <w:rsid w:val="0061490A"/>
    <w:rsid w:val="00624CE2"/>
    <w:rsid w:val="00625D3D"/>
    <w:rsid w:val="006328E4"/>
    <w:rsid w:val="00651284"/>
    <w:rsid w:val="006569B9"/>
    <w:rsid w:val="00656F66"/>
    <w:rsid w:val="00671BEB"/>
    <w:rsid w:val="00673B68"/>
    <w:rsid w:val="00695241"/>
    <w:rsid w:val="006A3B4C"/>
    <w:rsid w:val="006A7C36"/>
    <w:rsid w:val="006E754A"/>
    <w:rsid w:val="006F35FF"/>
    <w:rsid w:val="006F7BAE"/>
    <w:rsid w:val="0073271F"/>
    <w:rsid w:val="0074440D"/>
    <w:rsid w:val="0076303E"/>
    <w:rsid w:val="00770B94"/>
    <w:rsid w:val="007764D6"/>
    <w:rsid w:val="00781E0E"/>
    <w:rsid w:val="00785D6A"/>
    <w:rsid w:val="007B38FF"/>
    <w:rsid w:val="007E7E02"/>
    <w:rsid w:val="00811501"/>
    <w:rsid w:val="00811B97"/>
    <w:rsid w:val="00826DD4"/>
    <w:rsid w:val="008321F3"/>
    <w:rsid w:val="00832B77"/>
    <w:rsid w:val="0084668E"/>
    <w:rsid w:val="00872BC8"/>
    <w:rsid w:val="008A553C"/>
    <w:rsid w:val="008A6B61"/>
    <w:rsid w:val="008B3097"/>
    <w:rsid w:val="008B5C2B"/>
    <w:rsid w:val="008C09BA"/>
    <w:rsid w:val="008D2AC2"/>
    <w:rsid w:val="008E4964"/>
    <w:rsid w:val="00915298"/>
    <w:rsid w:val="00921E22"/>
    <w:rsid w:val="00926FCA"/>
    <w:rsid w:val="00930286"/>
    <w:rsid w:val="00954BD8"/>
    <w:rsid w:val="0096449B"/>
    <w:rsid w:val="00977555"/>
    <w:rsid w:val="00983A49"/>
    <w:rsid w:val="00986A10"/>
    <w:rsid w:val="009973B0"/>
    <w:rsid w:val="009A12F6"/>
    <w:rsid w:val="009A3BF2"/>
    <w:rsid w:val="009D78F2"/>
    <w:rsid w:val="00A026F3"/>
    <w:rsid w:val="00A23B82"/>
    <w:rsid w:val="00A3007D"/>
    <w:rsid w:val="00A3420A"/>
    <w:rsid w:val="00A423AC"/>
    <w:rsid w:val="00A50575"/>
    <w:rsid w:val="00A50A00"/>
    <w:rsid w:val="00A56B6D"/>
    <w:rsid w:val="00A63BA0"/>
    <w:rsid w:val="00A74D73"/>
    <w:rsid w:val="00A811F2"/>
    <w:rsid w:val="00AA17CE"/>
    <w:rsid w:val="00AA2BA2"/>
    <w:rsid w:val="00AB4ECE"/>
    <w:rsid w:val="00AC043C"/>
    <w:rsid w:val="00AC5042"/>
    <w:rsid w:val="00AC5ABB"/>
    <w:rsid w:val="00AC5CA9"/>
    <w:rsid w:val="00AD2FD4"/>
    <w:rsid w:val="00AD492E"/>
    <w:rsid w:val="00AF10D0"/>
    <w:rsid w:val="00AF3435"/>
    <w:rsid w:val="00AF6EA5"/>
    <w:rsid w:val="00B14731"/>
    <w:rsid w:val="00B33A2E"/>
    <w:rsid w:val="00B44080"/>
    <w:rsid w:val="00B5197C"/>
    <w:rsid w:val="00B53436"/>
    <w:rsid w:val="00B75251"/>
    <w:rsid w:val="00B9099F"/>
    <w:rsid w:val="00B91FD4"/>
    <w:rsid w:val="00B96010"/>
    <w:rsid w:val="00B96B1A"/>
    <w:rsid w:val="00BA63BF"/>
    <w:rsid w:val="00C05E84"/>
    <w:rsid w:val="00C53DA7"/>
    <w:rsid w:val="00C6797B"/>
    <w:rsid w:val="00C94FB5"/>
    <w:rsid w:val="00C97A8F"/>
    <w:rsid w:val="00CA3614"/>
    <w:rsid w:val="00CA4E7F"/>
    <w:rsid w:val="00CA7E29"/>
    <w:rsid w:val="00CD4127"/>
    <w:rsid w:val="00CD7747"/>
    <w:rsid w:val="00CF5877"/>
    <w:rsid w:val="00D04C7A"/>
    <w:rsid w:val="00D17AD7"/>
    <w:rsid w:val="00D21ABE"/>
    <w:rsid w:val="00D44202"/>
    <w:rsid w:val="00D45084"/>
    <w:rsid w:val="00D47D9A"/>
    <w:rsid w:val="00D52980"/>
    <w:rsid w:val="00D53D24"/>
    <w:rsid w:val="00D55DD3"/>
    <w:rsid w:val="00D57F85"/>
    <w:rsid w:val="00D86F32"/>
    <w:rsid w:val="00D911CB"/>
    <w:rsid w:val="00D9364E"/>
    <w:rsid w:val="00D95D7B"/>
    <w:rsid w:val="00D97A59"/>
    <w:rsid w:val="00DB2BD9"/>
    <w:rsid w:val="00DB3CE4"/>
    <w:rsid w:val="00DB5BB8"/>
    <w:rsid w:val="00DC02BC"/>
    <w:rsid w:val="00DC1729"/>
    <w:rsid w:val="00DC3887"/>
    <w:rsid w:val="00DC7C80"/>
    <w:rsid w:val="00DF236A"/>
    <w:rsid w:val="00E218C8"/>
    <w:rsid w:val="00E253C8"/>
    <w:rsid w:val="00E65415"/>
    <w:rsid w:val="00E66ACE"/>
    <w:rsid w:val="00E67E0C"/>
    <w:rsid w:val="00E81118"/>
    <w:rsid w:val="00E818F4"/>
    <w:rsid w:val="00E907E5"/>
    <w:rsid w:val="00EB778F"/>
    <w:rsid w:val="00EE2E46"/>
    <w:rsid w:val="00EE3535"/>
    <w:rsid w:val="00EF55F3"/>
    <w:rsid w:val="00F02D86"/>
    <w:rsid w:val="00F04CB1"/>
    <w:rsid w:val="00F07C10"/>
    <w:rsid w:val="00F239BF"/>
    <w:rsid w:val="00F46E4E"/>
    <w:rsid w:val="00F51134"/>
    <w:rsid w:val="00F564B1"/>
    <w:rsid w:val="00F7372D"/>
    <w:rsid w:val="00F741CF"/>
    <w:rsid w:val="00F74965"/>
    <w:rsid w:val="00F770B4"/>
    <w:rsid w:val="00F834C7"/>
    <w:rsid w:val="00F844A0"/>
    <w:rsid w:val="00F85720"/>
    <w:rsid w:val="00F92E8E"/>
    <w:rsid w:val="00F95FEE"/>
    <w:rsid w:val="00F97464"/>
    <w:rsid w:val="00FC0007"/>
    <w:rsid w:val="00FD41BD"/>
    <w:rsid w:val="00FD4369"/>
    <w:rsid w:val="00FD4F39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  <w:style w:type="character" w:customStyle="1" w:styleId="font-line-height-large">
    <w:name w:val="font-line-height-large"/>
    <w:basedOn w:val="Fuentedeprrafopredeter"/>
    <w:rsid w:val="000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2</cp:revision>
  <cp:lastPrinted>2017-10-16T08:44:00Z</cp:lastPrinted>
  <dcterms:created xsi:type="dcterms:W3CDTF">2021-01-13T13:37:00Z</dcterms:created>
  <dcterms:modified xsi:type="dcterms:W3CDTF">2021-01-13T13:37:00Z</dcterms:modified>
</cp:coreProperties>
</file>