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7D6" w14:textId="77777777" w:rsidR="00CF0E3B" w:rsidRDefault="00CF0E3B" w:rsidP="00CB60C5">
      <w:pPr>
        <w:spacing w:after="0" w:line="240" w:lineRule="auto"/>
        <w:jc w:val="center"/>
      </w:pPr>
    </w:p>
    <w:p w14:paraId="1FC5328A" w14:textId="77777777" w:rsidR="0004709F" w:rsidRPr="0004709F" w:rsidRDefault="0004709F" w:rsidP="0004709F">
      <w:pPr>
        <w:spacing w:after="0"/>
        <w:jc w:val="center"/>
        <w:rPr>
          <w:rFonts w:ascii="Saira Medium" w:hAnsi="Saira Medium"/>
          <w:b/>
          <w:bCs/>
          <w:sz w:val="32"/>
          <w:szCs w:val="32"/>
        </w:rPr>
      </w:pPr>
      <w:proofErr w:type="spellStart"/>
      <w:r w:rsidRPr="0004709F">
        <w:rPr>
          <w:rFonts w:ascii="Saira Medium" w:hAnsi="Saira Medium"/>
          <w:b/>
          <w:bCs/>
          <w:sz w:val="32"/>
          <w:szCs w:val="32"/>
        </w:rPr>
        <w:t>Michaela</w:t>
      </w:r>
      <w:proofErr w:type="spellEnd"/>
      <w:r w:rsidRPr="0004709F">
        <w:rPr>
          <w:rFonts w:ascii="Saira Medium" w:hAnsi="Saira Medium"/>
          <w:b/>
          <w:bCs/>
          <w:sz w:val="32"/>
          <w:szCs w:val="32"/>
        </w:rPr>
        <w:t xml:space="preserve"> </w:t>
      </w:r>
      <w:proofErr w:type="spellStart"/>
      <w:r w:rsidRPr="0004709F">
        <w:rPr>
          <w:rFonts w:ascii="Saira Medium" w:hAnsi="Saira Medium"/>
          <w:b/>
          <w:bCs/>
          <w:sz w:val="32"/>
          <w:szCs w:val="32"/>
        </w:rPr>
        <w:t>Moioli</w:t>
      </w:r>
      <w:proofErr w:type="spellEnd"/>
      <w:r w:rsidRPr="0004709F">
        <w:rPr>
          <w:rFonts w:ascii="Saira Medium" w:hAnsi="Saira Medium"/>
          <w:b/>
          <w:bCs/>
          <w:sz w:val="32"/>
          <w:szCs w:val="32"/>
        </w:rPr>
        <w:t xml:space="preserve"> y </w:t>
      </w:r>
      <w:proofErr w:type="spellStart"/>
      <w:r w:rsidRPr="0004709F">
        <w:rPr>
          <w:rFonts w:ascii="Saira Medium" w:hAnsi="Saira Medium"/>
          <w:b/>
          <w:bCs/>
          <w:sz w:val="32"/>
          <w:szCs w:val="32"/>
        </w:rPr>
        <w:t>Merlin</w:t>
      </w:r>
      <w:proofErr w:type="spellEnd"/>
      <w:r w:rsidRPr="0004709F">
        <w:rPr>
          <w:rFonts w:ascii="Saira Medium" w:hAnsi="Saira Medium"/>
          <w:b/>
          <w:bCs/>
          <w:sz w:val="32"/>
          <w:szCs w:val="32"/>
        </w:rPr>
        <w:t xml:space="preserve"> </w:t>
      </w:r>
      <w:proofErr w:type="spellStart"/>
      <w:r w:rsidRPr="0004709F">
        <w:rPr>
          <w:rFonts w:ascii="Saira Medium" w:hAnsi="Saira Medium"/>
          <w:b/>
          <w:bCs/>
          <w:sz w:val="32"/>
          <w:szCs w:val="32"/>
        </w:rPr>
        <w:t>Surget</w:t>
      </w:r>
      <w:proofErr w:type="spellEnd"/>
      <w:r w:rsidRPr="0004709F">
        <w:rPr>
          <w:rFonts w:ascii="Saira Medium" w:hAnsi="Saira Medium"/>
          <w:b/>
          <w:bCs/>
          <w:sz w:val="32"/>
          <w:szCs w:val="32"/>
        </w:rPr>
        <w:t xml:space="preserve"> se imponen</w:t>
      </w:r>
      <w:r w:rsidRPr="0004709F">
        <w:rPr>
          <w:rFonts w:ascii="Saira Medium" w:hAnsi="Saira Medium"/>
          <w:b/>
          <w:bCs/>
          <w:sz w:val="32"/>
          <w:szCs w:val="32"/>
        </w:rPr>
        <w:t xml:space="preserve"> </w:t>
      </w:r>
      <w:r w:rsidRPr="0004709F">
        <w:rPr>
          <w:rFonts w:ascii="Saira Medium" w:hAnsi="Saira Medium"/>
          <w:b/>
          <w:bCs/>
          <w:sz w:val="32"/>
          <w:szCs w:val="32"/>
        </w:rPr>
        <w:t xml:space="preserve">en la accidentada </w:t>
      </w:r>
    </w:p>
    <w:p w14:paraId="42C1FEF0" w14:textId="260EC5C1" w:rsidR="0004709F" w:rsidRPr="0004709F" w:rsidRDefault="0004709F" w:rsidP="0004709F">
      <w:pPr>
        <w:spacing w:after="0"/>
        <w:jc w:val="center"/>
        <w:rPr>
          <w:rFonts w:ascii="Saira Medium" w:hAnsi="Saira Medium"/>
          <w:b/>
          <w:bCs/>
          <w:sz w:val="32"/>
          <w:szCs w:val="32"/>
        </w:rPr>
      </w:pPr>
      <w:r w:rsidRPr="0004709F">
        <w:rPr>
          <w:rFonts w:ascii="Saira Medium" w:hAnsi="Saira Medium"/>
          <w:b/>
          <w:bCs/>
          <w:sz w:val="32"/>
          <w:szCs w:val="32"/>
        </w:rPr>
        <w:t>segunda Copa del Mundo SBX de Sierra Nevada</w:t>
      </w:r>
    </w:p>
    <w:p w14:paraId="275E1FCC" w14:textId="77777777" w:rsidR="0004709F" w:rsidRDefault="0004709F" w:rsidP="0004709F">
      <w:pPr>
        <w:jc w:val="center"/>
        <w:rPr>
          <w:rFonts w:ascii="Saira" w:hAnsi="Saira"/>
          <w:sz w:val="24"/>
          <w:szCs w:val="24"/>
        </w:rPr>
      </w:pPr>
    </w:p>
    <w:p w14:paraId="60F68A15" w14:textId="77777777" w:rsidR="0004709F" w:rsidRPr="0004709F" w:rsidRDefault="0004709F" w:rsidP="0004709F">
      <w:pPr>
        <w:pStyle w:val="Prrafodelista"/>
        <w:numPr>
          <w:ilvl w:val="0"/>
          <w:numId w:val="9"/>
        </w:numPr>
        <w:spacing w:after="0" w:line="240" w:lineRule="auto"/>
        <w:jc w:val="left"/>
        <w:rPr>
          <w:rFonts w:ascii="Saira" w:eastAsia="Times New Roman" w:hAnsi="Saira"/>
          <w:b/>
          <w:bCs/>
          <w:sz w:val="24"/>
          <w:szCs w:val="24"/>
        </w:rPr>
      </w:pPr>
      <w:r w:rsidRPr="0004709F">
        <w:rPr>
          <w:rFonts w:ascii="Saira" w:eastAsia="Times New Roman" w:hAnsi="Saira"/>
          <w:b/>
          <w:bCs/>
          <w:sz w:val="24"/>
          <w:szCs w:val="24"/>
        </w:rPr>
        <w:t>Lucas Eguibar se cae en la clasificatoria, mientras que Álvaro Romero se queda en la primera ronda de las finales</w:t>
      </w:r>
    </w:p>
    <w:p w14:paraId="6D1C3193" w14:textId="77777777" w:rsidR="0004709F" w:rsidRPr="0004709F" w:rsidRDefault="0004709F" w:rsidP="0004709F">
      <w:pPr>
        <w:pStyle w:val="Prrafodelista"/>
        <w:spacing w:line="240" w:lineRule="auto"/>
        <w:rPr>
          <w:rFonts w:ascii="Saira" w:hAnsi="Saira"/>
          <w:sz w:val="24"/>
          <w:szCs w:val="24"/>
        </w:rPr>
      </w:pPr>
    </w:p>
    <w:p w14:paraId="6DA6CE75" w14:textId="77777777" w:rsidR="0004709F" w:rsidRPr="0004709F" w:rsidRDefault="0004709F" w:rsidP="0004709F">
      <w:pPr>
        <w:spacing w:line="240" w:lineRule="auto"/>
        <w:ind w:firstLine="708"/>
        <w:rPr>
          <w:rFonts w:ascii="Saira" w:hAnsi="Saira"/>
          <w:sz w:val="24"/>
          <w:szCs w:val="24"/>
        </w:rPr>
      </w:pPr>
      <w:r w:rsidRPr="0004709F">
        <w:rPr>
          <w:rFonts w:ascii="Saira" w:hAnsi="Saira"/>
          <w:sz w:val="24"/>
          <w:szCs w:val="24"/>
        </w:rPr>
        <w:t xml:space="preserve">La campeona olímpica </w:t>
      </w:r>
      <w:r w:rsidRPr="0004709F">
        <w:rPr>
          <w:rFonts w:ascii="Saira" w:hAnsi="Saira"/>
          <w:sz w:val="24"/>
          <w:szCs w:val="24"/>
          <w:lang w:val="es-ES_tradnl"/>
        </w:rPr>
        <w:t xml:space="preserve">en Corea del Sur 2018, </w:t>
      </w:r>
      <w:r w:rsidRPr="0004709F">
        <w:rPr>
          <w:rFonts w:ascii="Saira" w:hAnsi="Saira"/>
          <w:sz w:val="24"/>
          <w:szCs w:val="24"/>
        </w:rPr>
        <w:t xml:space="preserve">la italiana Micaela </w:t>
      </w:r>
      <w:proofErr w:type="spellStart"/>
      <w:r w:rsidRPr="0004709F">
        <w:rPr>
          <w:rFonts w:ascii="Saira" w:hAnsi="Saira"/>
          <w:sz w:val="24"/>
          <w:szCs w:val="24"/>
        </w:rPr>
        <w:t>Moioli</w:t>
      </w:r>
      <w:proofErr w:type="spellEnd"/>
      <w:r w:rsidRPr="0004709F">
        <w:rPr>
          <w:rFonts w:ascii="Saira" w:hAnsi="Saira"/>
          <w:sz w:val="24"/>
          <w:szCs w:val="24"/>
        </w:rPr>
        <w:t xml:space="preserve">, se impuso hoy en la segunda Copa del Mundo SBX de Sierra Nevada en una accidentada ronda final en la que dos de las mejores </w:t>
      </w:r>
      <w:proofErr w:type="spellStart"/>
      <w:r w:rsidRPr="0004709F">
        <w:rPr>
          <w:rFonts w:ascii="Saira" w:hAnsi="Saira"/>
          <w:sz w:val="24"/>
          <w:szCs w:val="24"/>
        </w:rPr>
        <w:t>riders</w:t>
      </w:r>
      <w:proofErr w:type="spellEnd"/>
      <w:r w:rsidRPr="0004709F">
        <w:rPr>
          <w:rFonts w:ascii="Saira" w:hAnsi="Saira"/>
          <w:sz w:val="24"/>
          <w:szCs w:val="24"/>
        </w:rPr>
        <w:t xml:space="preserve"> del mundo, Chloe </w:t>
      </w:r>
      <w:proofErr w:type="spellStart"/>
      <w:r w:rsidRPr="0004709F">
        <w:rPr>
          <w:rFonts w:ascii="Saira" w:hAnsi="Saira"/>
          <w:sz w:val="24"/>
          <w:szCs w:val="24"/>
        </w:rPr>
        <w:t>Trespeuch</w:t>
      </w:r>
      <w:proofErr w:type="spellEnd"/>
      <w:r w:rsidRPr="0004709F">
        <w:rPr>
          <w:rFonts w:ascii="Saira" w:hAnsi="Saira"/>
          <w:sz w:val="24"/>
          <w:szCs w:val="24"/>
        </w:rPr>
        <w:t xml:space="preserve"> (FRA) y Charlotte </w:t>
      </w:r>
      <w:proofErr w:type="spellStart"/>
      <w:r w:rsidRPr="0004709F">
        <w:rPr>
          <w:rFonts w:ascii="Saira" w:hAnsi="Saira"/>
          <w:sz w:val="24"/>
          <w:szCs w:val="24"/>
        </w:rPr>
        <w:t>Bankes</w:t>
      </w:r>
      <w:proofErr w:type="spellEnd"/>
      <w:r w:rsidRPr="0004709F">
        <w:rPr>
          <w:rFonts w:ascii="Saira" w:hAnsi="Saira"/>
          <w:sz w:val="24"/>
          <w:szCs w:val="24"/>
        </w:rPr>
        <w:t xml:space="preserve"> (GBR), impactaron metros antes de entrar en la línea de meta cuando peleaban por el primer puesto. </w:t>
      </w:r>
      <w:proofErr w:type="spellStart"/>
      <w:r w:rsidRPr="0004709F">
        <w:rPr>
          <w:rFonts w:ascii="Saira" w:hAnsi="Saira"/>
          <w:sz w:val="24"/>
          <w:szCs w:val="24"/>
        </w:rPr>
        <w:t>Trespeuch</w:t>
      </w:r>
      <w:proofErr w:type="spellEnd"/>
      <w:r w:rsidRPr="0004709F">
        <w:rPr>
          <w:rFonts w:ascii="Saira" w:hAnsi="Saira"/>
          <w:sz w:val="24"/>
          <w:szCs w:val="24"/>
        </w:rPr>
        <w:t xml:space="preserve">, con un fuerte impacto en la cara, quedó fuera de carrera, mientras </w:t>
      </w:r>
      <w:proofErr w:type="spellStart"/>
      <w:r w:rsidRPr="0004709F">
        <w:rPr>
          <w:rFonts w:ascii="Saira" w:hAnsi="Saira"/>
          <w:sz w:val="24"/>
          <w:szCs w:val="24"/>
        </w:rPr>
        <w:t>Bankes</w:t>
      </w:r>
      <w:proofErr w:type="spellEnd"/>
      <w:r w:rsidRPr="0004709F">
        <w:rPr>
          <w:rFonts w:ascii="Saira" w:hAnsi="Saira"/>
          <w:sz w:val="24"/>
          <w:szCs w:val="24"/>
        </w:rPr>
        <w:t xml:space="preserve">, a rastras, llegó tercera detrás de la australiana Josie </w:t>
      </w:r>
      <w:proofErr w:type="spellStart"/>
      <w:r w:rsidRPr="0004709F">
        <w:rPr>
          <w:rFonts w:ascii="Saira" w:hAnsi="Saira"/>
          <w:sz w:val="24"/>
          <w:szCs w:val="24"/>
        </w:rPr>
        <w:t>Baff</w:t>
      </w:r>
      <w:proofErr w:type="spellEnd"/>
      <w:r w:rsidRPr="0004709F">
        <w:rPr>
          <w:rFonts w:ascii="Saira" w:hAnsi="Saira"/>
          <w:sz w:val="24"/>
          <w:szCs w:val="24"/>
        </w:rPr>
        <w:t xml:space="preserve">. </w:t>
      </w:r>
    </w:p>
    <w:p w14:paraId="334B5AA9" w14:textId="77777777" w:rsidR="0004709F" w:rsidRPr="0004709F" w:rsidRDefault="0004709F" w:rsidP="0004709F">
      <w:pPr>
        <w:spacing w:line="240" w:lineRule="auto"/>
        <w:ind w:firstLine="708"/>
        <w:rPr>
          <w:rFonts w:ascii="Saira" w:hAnsi="Saira"/>
          <w:sz w:val="24"/>
          <w:szCs w:val="24"/>
        </w:rPr>
      </w:pPr>
      <w:proofErr w:type="spellStart"/>
      <w:r w:rsidRPr="0004709F">
        <w:rPr>
          <w:rFonts w:ascii="Saira" w:hAnsi="Saira"/>
          <w:sz w:val="24"/>
          <w:szCs w:val="24"/>
        </w:rPr>
        <w:t>Moioli</w:t>
      </w:r>
      <w:proofErr w:type="spellEnd"/>
      <w:r w:rsidRPr="0004709F">
        <w:rPr>
          <w:rFonts w:ascii="Saira" w:hAnsi="Saira"/>
          <w:sz w:val="24"/>
          <w:szCs w:val="24"/>
        </w:rPr>
        <w:t xml:space="preserve">, sorprendida por el accidente que le dio la victoria, admitió, tras bajarse de lo más alto del podio, que “pensaba que iba a ser tercera, pero a veces hay suerte y estoy contenta por ello. También estoy feliz porque Charlotte y Chloe estén bien”. </w:t>
      </w:r>
    </w:p>
    <w:p w14:paraId="6CE1DE7B" w14:textId="77777777" w:rsidR="0004709F" w:rsidRPr="0004709F" w:rsidRDefault="0004709F" w:rsidP="0004709F">
      <w:pPr>
        <w:spacing w:line="240" w:lineRule="auto"/>
        <w:ind w:firstLine="708"/>
        <w:rPr>
          <w:rFonts w:ascii="Saira" w:hAnsi="Saira"/>
          <w:sz w:val="24"/>
          <w:szCs w:val="24"/>
        </w:rPr>
      </w:pPr>
      <w:r w:rsidRPr="0004709F">
        <w:rPr>
          <w:rFonts w:ascii="Saira" w:hAnsi="Saira"/>
          <w:sz w:val="24"/>
          <w:szCs w:val="24"/>
        </w:rPr>
        <w:t xml:space="preserve">En categoría masculina, la ausencia de Lucas Eguibar de la final, tras caerse en la última curva de la calificación, enfrió el ambiente en el circuito de SBX de la Loma de </w:t>
      </w:r>
      <w:proofErr w:type="spellStart"/>
      <w:r w:rsidRPr="0004709F">
        <w:rPr>
          <w:rFonts w:ascii="Saira" w:hAnsi="Saira"/>
          <w:sz w:val="24"/>
          <w:szCs w:val="24"/>
        </w:rPr>
        <w:t>Dílar</w:t>
      </w:r>
      <w:proofErr w:type="spellEnd"/>
      <w:r w:rsidRPr="0004709F">
        <w:rPr>
          <w:rFonts w:ascii="Saira" w:hAnsi="Saira"/>
          <w:sz w:val="24"/>
          <w:szCs w:val="24"/>
        </w:rPr>
        <w:t xml:space="preserve"> que hasta este fin de semana le había sido propicio. “He querido ser demasiado agresivo, he encontrado un bache en la última curva y me he caído. Hay que estar siempre concentrado. Pero desde ya estoy con ganas para las próximas carreras para quitarme la espina de Sierra Nevada”, explicó el </w:t>
      </w:r>
      <w:proofErr w:type="spellStart"/>
      <w:r w:rsidRPr="0004709F">
        <w:rPr>
          <w:rFonts w:ascii="Saira" w:hAnsi="Saira"/>
          <w:sz w:val="24"/>
          <w:szCs w:val="24"/>
        </w:rPr>
        <w:t>rider</w:t>
      </w:r>
      <w:proofErr w:type="spellEnd"/>
      <w:r w:rsidRPr="0004709F">
        <w:rPr>
          <w:rFonts w:ascii="Saira" w:hAnsi="Saira"/>
          <w:sz w:val="24"/>
          <w:szCs w:val="24"/>
        </w:rPr>
        <w:t xml:space="preserve"> español</w:t>
      </w:r>
    </w:p>
    <w:p w14:paraId="302113C3" w14:textId="77777777" w:rsidR="0004709F" w:rsidRPr="0004709F" w:rsidRDefault="0004709F" w:rsidP="0004709F">
      <w:pPr>
        <w:spacing w:line="240" w:lineRule="auto"/>
        <w:ind w:firstLine="708"/>
        <w:rPr>
          <w:rFonts w:ascii="Saira" w:hAnsi="Saira"/>
          <w:sz w:val="24"/>
          <w:szCs w:val="24"/>
        </w:rPr>
      </w:pPr>
      <w:r w:rsidRPr="0004709F">
        <w:rPr>
          <w:rFonts w:ascii="Saira" w:hAnsi="Saira"/>
          <w:sz w:val="24"/>
          <w:szCs w:val="24"/>
        </w:rPr>
        <w:t>Sin Eguibar -ni Toni Toledo ni Bernat Rivera-, la representación española en las rondas finales quedó reducida a Álvaro Romero. El joven donostiarra salió en la primera de las series definitivas (octavos de final) pero se quedó a escasos centímetros de pasar a cuartos.</w:t>
      </w:r>
    </w:p>
    <w:p w14:paraId="7FFFFC13" w14:textId="77777777" w:rsidR="0004709F" w:rsidRPr="0004709F" w:rsidRDefault="0004709F" w:rsidP="0004709F">
      <w:pPr>
        <w:spacing w:line="240" w:lineRule="auto"/>
        <w:ind w:firstLine="708"/>
        <w:rPr>
          <w:rFonts w:ascii="Saira" w:hAnsi="Saira"/>
          <w:sz w:val="24"/>
          <w:szCs w:val="24"/>
        </w:rPr>
      </w:pPr>
      <w:r w:rsidRPr="0004709F">
        <w:rPr>
          <w:rFonts w:ascii="Saira" w:hAnsi="Saira"/>
          <w:sz w:val="24"/>
          <w:szCs w:val="24"/>
        </w:rPr>
        <w:t xml:space="preserve">Con Lucas fuera, los grandes favoritos del circuito mundial fueron pasando rondas, entre ellos el líder de la Copa del Mundo SBX, el canadiense Elliot </w:t>
      </w:r>
      <w:proofErr w:type="spellStart"/>
      <w:r w:rsidRPr="0004709F">
        <w:rPr>
          <w:rFonts w:ascii="Saira" w:hAnsi="Saira"/>
          <w:sz w:val="24"/>
          <w:szCs w:val="24"/>
        </w:rPr>
        <w:t>Grondin</w:t>
      </w:r>
      <w:proofErr w:type="spellEnd"/>
      <w:r w:rsidRPr="0004709F">
        <w:rPr>
          <w:rFonts w:ascii="Saira" w:hAnsi="Saira"/>
          <w:sz w:val="24"/>
          <w:szCs w:val="24"/>
        </w:rPr>
        <w:t xml:space="preserve">, y el actual campeón del mundo, el austriaco Jakob </w:t>
      </w:r>
      <w:proofErr w:type="spellStart"/>
      <w:r w:rsidRPr="0004709F">
        <w:rPr>
          <w:rFonts w:ascii="Saira" w:hAnsi="Saira"/>
          <w:sz w:val="24"/>
          <w:szCs w:val="24"/>
        </w:rPr>
        <w:t>Dusek</w:t>
      </w:r>
      <w:proofErr w:type="spellEnd"/>
      <w:r w:rsidRPr="0004709F">
        <w:rPr>
          <w:rFonts w:ascii="Saira" w:hAnsi="Saira"/>
          <w:sz w:val="24"/>
          <w:szCs w:val="24"/>
        </w:rPr>
        <w:t>.</w:t>
      </w:r>
    </w:p>
    <w:p w14:paraId="1A7655BF" w14:textId="77777777" w:rsidR="0004709F" w:rsidRPr="0004709F" w:rsidRDefault="0004709F" w:rsidP="0004709F">
      <w:pPr>
        <w:spacing w:line="240" w:lineRule="auto"/>
        <w:ind w:firstLine="708"/>
        <w:rPr>
          <w:rFonts w:ascii="Saira" w:hAnsi="Saira"/>
          <w:sz w:val="24"/>
          <w:szCs w:val="24"/>
        </w:rPr>
      </w:pPr>
      <w:r w:rsidRPr="0004709F">
        <w:rPr>
          <w:rFonts w:ascii="Saira" w:hAnsi="Saira"/>
          <w:sz w:val="24"/>
          <w:szCs w:val="24"/>
        </w:rPr>
        <w:t xml:space="preserve">Sin embargo, Merlín </w:t>
      </w:r>
      <w:proofErr w:type="spellStart"/>
      <w:r w:rsidRPr="0004709F">
        <w:rPr>
          <w:rFonts w:ascii="Saira" w:hAnsi="Saira"/>
          <w:sz w:val="24"/>
          <w:szCs w:val="24"/>
        </w:rPr>
        <w:t>Surget</w:t>
      </w:r>
      <w:proofErr w:type="spellEnd"/>
      <w:r w:rsidRPr="0004709F">
        <w:rPr>
          <w:rFonts w:ascii="Saira" w:hAnsi="Saira"/>
          <w:sz w:val="24"/>
          <w:szCs w:val="24"/>
        </w:rPr>
        <w:t xml:space="preserve">, arropado por la afición francesa predominante hoy en la grada de la Loma de </w:t>
      </w:r>
      <w:proofErr w:type="spellStart"/>
      <w:r w:rsidRPr="0004709F">
        <w:rPr>
          <w:rFonts w:ascii="Saira" w:hAnsi="Saira"/>
          <w:sz w:val="24"/>
          <w:szCs w:val="24"/>
        </w:rPr>
        <w:t>Dílar</w:t>
      </w:r>
      <w:proofErr w:type="spellEnd"/>
      <w:r w:rsidRPr="0004709F">
        <w:rPr>
          <w:rFonts w:ascii="Saira" w:hAnsi="Saira"/>
          <w:sz w:val="24"/>
          <w:szCs w:val="24"/>
        </w:rPr>
        <w:t xml:space="preserve">, salió dominando la ronda definitiva y, a pesar de la fuerte presión a </w:t>
      </w:r>
      <w:r w:rsidRPr="0004709F">
        <w:rPr>
          <w:rFonts w:ascii="Saira" w:hAnsi="Saira"/>
          <w:sz w:val="24"/>
          <w:szCs w:val="24"/>
        </w:rPr>
        <w:lastRenderedPageBreak/>
        <w:t xml:space="preserve">la que fue sometido por </w:t>
      </w:r>
      <w:proofErr w:type="spellStart"/>
      <w:r w:rsidRPr="0004709F">
        <w:rPr>
          <w:rFonts w:ascii="Saira" w:hAnsi="Saira"/>
          <w:sz w:val="24"/>
          <w:szCs w:val="24"/>
        </w:rPr>
        <w:t>Grondin</w:t>
      </w:r>
      <w:proofErr w:type="spellEnd"/>
      <w:r w:rsidRPr="0004709F">
        <w:rPr>
          <w:rFonts w:ascii="Saira" w:hAnsi="Saira"/>
          <w:sz w:val="24"/>
          <w:szCs w:val="24"/>
        </w:rPr>
        <w:t>, obtuvo en Sierra Nevada la segunda victoria de su palmarés en la Copa del Mundo.</w:t>
      </w:r>
    </w:p>
    <w:p w14:paraId="48C44924" w14:textId="77777777" w:rsidR="0004709F" w:rsidRPr="0004709F" w:rsidRDefault="0004709F" w:rsidP="0004709F">
      <w:pPr>
        <w:spacing w:line="240" w:lineRule="auto"/>
        <w:ind w:firstLine="708"/>
        <w:rPr>
          <w:rFonts w:ascii="Saira" w:hAnsi="Saira"/>
          <w:sz w:val="24"/>
          <w:szCs w:val="24"/>
        </w:rPr>
      </w:pPr>
      <w:r w:rsidRPr="0004709F">
        <w:rPr>
          <w:rFonts w:ascii="Saira" w:hAnsi="Saira"/>
          <w:sz w:val="24"/>
          <w:szCs w:val="24"/>
        </w:rPr>
        <w:t xml:space="preserve">Con </w:t>
      </w:r>
      <w:proofErr w:type="spellStart"/>
      <w:r w:rsidRPr="0004709F">
        <w:rPr>
          <w:rFonts w:ascii="Saira" w:hAnsi="Saira"/>
          <w:sz w:val="24"/>
          <w:szCs w:val="24"/>
        </w:rPr>
        <w:t>Grondin</w:t>
      </w:r>
      <w:proofErr w:type="spellEnd"/>
      <w:r w:rsidRPr="0004709F">
        <w:rPr>
          <w:rFonts w:ascii="Saira" w:hAnsi="Saira"/>
          <w:sz w:val="24"/>
          <w:szCs w:val="24"/>
        </w:rPr>
        <w:t xml:space="preserve">, segundo -consolidándose en el liderato en la clasificación general-, Jakob </w:t>
      </w:r>
      <w:proofErr w:type="spellStart"/>
      <w:r w:rsidRPr="0004709F">
        <w:rPr>
          <w:rFonts w:ascii="Saira" w:hAnsi="Saira"/>
          <w:sz w:val="24"/>
          <w:szCs w:val="24"/>
        </w:rPr>
        <w:t>Dusek</w:t>
      </w:r>
      <w:proofErr w:type="spellEnd"/>
      <w:r w:rsidRPr="0004709F">
        <w:rPr>
          <w:rFonts w:ascii="Saira" w:hAnsi="Saira"/>
          <w:sz w:val="24"/>
          <w:szCs w:val="24"/>
        </w:rPr>
        <w:t xml:space="preserve"> se subió al tercer peldaño del podio.  “No es nada fácil ganar. Se esperaba mucho viento -luego no apareció-; ha sido un día duro. Es mi tercera vez aquí; ahora siempre Sierra Nevada por esta victoria”, declaró el </w:t>
      </w:r>
      <w:proofErr w:type="spellStart"/>
      <w:r w:rsidRPr="0004709F">
        <w:rPr>
          <w:rFonts w:ascii="Saira" w:hAnsi="Saira"/>
          <w:sz w:val="24"/>
          <w:szCs w:val="24"/>
        </w:rPr>
        <w:t>rider</w:t>
      </w:r>
      <w:proofErr w:type="spellEnd"/>
      <w:r w:rsidRPr="0004709F">
        <w:rPr>
          <w:rFonts w:ascii="Saira" w:hAnsi="Saira"/>
          <w:sz w:val="24"/>
          <w:szCs w:val="24"/>
        </w:rPr>
        <w:t xml:space="preserve"> galo. </w:t>
      </w:r>
    </w:p>
    <w:p w14:paraId="2D36D23B" w14:textId="40FC573E" w:rsidR="0004709F" w:rsidRDefault="0004709F" w:rsidP="0004709F">
      <w:pPr>
        <w:spacing w:line="240" w:lineRule="auto"/>
        <w:ind w:firstLine="708"/>
        <w:rPr>
          <w:rFonts w:ascii="Saira" w:hAnsi="Saira"/>
          <w:sz w:val="24"/>
          <w:szCs w:val="24"/>
          <w:lang w:val="es-ES_tradnl"/>
        </w:rPr>
      </w:pPr>
      <w:r w:rsidRPr="0004709F">
        <w:rPr>
          <w:rFonts w:ascii="Saira" w:hAnsi="Saira"/>
          <w:sz w:val="24"/>
          <w:szCs w:val="24"/>
          <w:lang w:val="es-ES_tradnl"/>
        </w:rPr>
        <w:t xml:space="preserve">La competición SBX de Sierra Nevada, con el patrocinio de la Consejería de Turismo, Cultura y Deporte de la Junta de Andalucía con la cofinanciación de la Unión Europea, y organizada por Cetursa Sierra Nevada y las federaciones andaluza y española de deportes de invierno, ha sido la séptima cita del calendario de la Copa del Mundo de Snowboard Cross de esta temporada, y tras las copas del 2 y 3 de marzo en Sierra Nevada restarán tres pruebas más para decidir a los </w:t>
      </w:r>
      <w:proofErr w:type="spellStart"/>
      <w:r w:rsidRPr="0004709F">
        <w:rPr>
          <w:rFonts w:ascii="Saira" w:hAnsi="Saira"/>
          <w:sz w:val="24"/>
          <w:szCs w:val="24"/>
          <w:lang w:val="es-ES_tradnl"/>
        </w:rPr>
        <w:t>riders</w:t>
      </w:r>
      <w:proofErr w:type="spellEnd"/>
      <w:r w:rsidRPr="0004709F">
        <w:rPr>
          <w:rFonts w:ascii="Saira" w:hAnsi="Saira"/>
          <w:sz w:val="24"/>
          <w:szCs w:val="24"/>
          <w:lang w:val="es-ES_tradnl"/>
        </w:rPr>
        <w:t xml:space="preserve"> que se llevarán el globo de cristal de la disciplina.</w:t>
      </w:r>
    </w:p>
    <w:p w14:paraId="2BABCA61" w14:textId="77777777" w:rsidR="0004709F" w:rsidRPr="0004709F" w:rsidRDefault="0004709F" w:rsidP="0004709F">
      <w:pPr>
        <w:spacing w:line="240" w:lineRule="auto"/>
        <w:ind w:firstLine="708"/>
        <w:rPr>
          <w:rFonts w:ascii="Saira" w:hAnsi="Saira"/>
          <w:sz w:val="24"/>
          <w:szCs w:val="24"/>
        </w:rPr>
      </w:pPr>
    </w:p>
    <w:p w14:paraId="4E56E080" w14:textId="77777777" w:rsidR="0004709F" w:rsidRPr="0004709F" w:rsidRDefault="0004709F" w:rsidP="0004709F">
      <w:pPr>
        <w:spacing w:line="240" w:lineRule="auto"/>
        <w:jc w:val="center"/>
        <w:rPr>
          <w:rFonts w:ascii="Saira" w:hAnsi="Saira"/>
          <w:b/>
          <w:bCs/>
          <w:sz w:val="24"/>
          <w:szCs w:val="24"/>
        </w:rPr>
      </w:pPr>
      <w:r w:rsidRPr="0004709F">
        <w:rPr>
          <w:rFonts w:ascii="Saira" w:hAnsi="Saira"/>
          <w:b/>
          <w:bCs/>
          <w:sz w:val="24"/>
          <w:szCs w:val="24"/>
        </w:rPr>
        <w:t>CLASIFICACIONES SEGUNDA COPA DEL MUNDO SBX SIERRA NEVADA 2024</w:t>
      </w:r>
    </w:p>
    <w:p w14:paraId="49F5D4D8" w14:textId="395A2FE9" w:rsidR="0004709F" w:rsidRPr="0004709F" w:rsidRDefault="0004709F" w:rsidP="0004709F">
      <w:pPr>
        <w:spacing w:line="240" w:lineRule="auto"/>
        <w:rPr>
          <w:rFonts w:ascii="Saira" w:hAnsi="Saira"/>
          <w:sz w:val="24"/>
          <w:szCs w:val="24"/>
          <w:u w:val="single"/>
          <w:lang w:val="es-ES_tradnl"/>
        </w:rPr>
      </w:pPr>
      <w:r w:rsidRPr="0004709F">
        <w:rPr>
          <w:rFonts w:ascii="Saira" w:hAnsi="Saira"/>
          <w:sz w:val="24"/>
          <w:szCs w:val="24"/>
          <w:u w:val="single"/>
          <w:lang w:val="es-ES_tradnl"/>
        </w:rPr>
        <w:t>Hombres</w:t>
      </w:r>
    </w:p>
    <w:p w14:paraId="76F33782" w14:textId="77777777" w:rsidR="0004709F" w:rsidRPr="0004709F" w:rsidRDefault="0004709F" w:rsidP="0004709F">
      <w:pPr>
        <w:pStyle w:val="Prrafodelista"/>
        <w:numPr>
          <w:ilvl w:val="0"/>
          <w:numId w:val="10"/>
        </w:numPr>
        <w:spacing w:after="0" w:line="240" w:lineRule="auto"/>
        <w:jc w:val="left"/>
        <w:rPr>
          <w:rFonts w:ascii="Saira" w:eastAsia="Times New Roman" w:hAnsi="Saira"/>
          <w:sz w:val="24"/>
          <w:szCs w:val="24"/>
          <w:lang w:val="en-US"/>
        </w:rPr>
      </w:pPr>
      <w:r w:rsidRPr="0004709F">
        <w:rPr>
          <w:rFonts w:ascii="Saira" w:eastAsia="Times New Roman" w:hAnsi="Saira"/>
          <w:sz w:val="24"/>
          <w:szCs w:val="24"/>
          <w:lang w:val="en-US"/>
        </w:rPr>
        <w:t xml:space="preserve">SURGET Merlin </w:t>
      </w:r>
    </w:p>
    <w:p w14:paraId="6BA57CA5" w14:textId="77777777" w:rsidR="0004709F" w:rsidRPr="0004709F" w:rsidRDefault="0004709F" w:rsidP="0004709F">
      <w:pPr>
        <w:pStyle w:val="Prrafodelista"/>
        <w:numPr>
          <w:ilvl w:val="0"/>
          <w:numId w:val="10"/>
        </w:numPr>
        <w:spacing w:after="0" w:line="240" w:lineRule="auto"/>
        <w:jc w:val="left"/>
        <w:rPr>
          <w:rFonts w:ascii="Saira" w:eastAsia="Times New Roman" w:hAnsi="Saira"/>
          <w:sz w:val="24"/>
          <w:szCs w:val="24"/>
          <w:lang w:val="en-US"/>
        </w:rPr>
      </w:pPr>
      <w:r w:rsidRPr="0004709F">
        <w:rPr>
          <w:rFonts w:ascii="Saira" w:eastAsia="Times New Roman" w:hAnsi="Saira"/>
          <w:sz w:val="24"/>
          <w:szCs w:val="24"/>
          <w:lang w:val="en-US"/>
        </w:rPr>
        <w:t xml:space="preserve">GRONDIN Eliot </w:t>
      </w:r>
    </w:p>
    <w:p w14:paraId="46ABC10C" w14:textId="77777777" w:rsidR="0004709F" w:rsidRPr="0004709F" w:rsidRDefault="0004709F" w:rsidP="0004709F">
      <w:pPr>
        <w:pStyle w:val="Prrafodelista"/>
        <w:numPr>
          <w:ilvl w:val="0"/>
          <w:numId w:val="10"/>
        </w:numPr>
        <w:spacing w:after="0" w:line="240" w:lineRule="auto"/>
        <w:jc w:val="left"/>
        <w:rPr>
          <w:rFonts w:ascii="Saira" w:eastAsia="Times New Roman" w:hAnsi="Saira"/>
          <w:sz w:val="24"/>
          <w:szCs w:val="24"/>
          <w:lang w:val="en-US"/>
        </w:rPr>
      </w:pPr>
      <w:r w:rsidRPr="0004709F">
        <w:rPr>
          <w:rFonts w:ascii="Saira" w:eastAsia="Times New Roman" w:hAnsi="Saira"/>
          <w:sz w:val="24"/>
          <w:szCs w:val="24"/>
          <w:lang w:val="en-US"/>
        </w:rPr>
        <w:t xml:space="preserve">DUSEK Jakob </w:t>
      </w:r>
    </w:p>
    <w:p w14:paraId="4619D3FB" w14:textId="77777777" w:rsidR="0004709F" w:rsidRPr="0004709F" w:rsidRDefault="0004709F" w:rsidP="0004709F">
      <w:pPr>
        <w:pStyle w:val="Prrafodelista"/>
        <w:numPr>
          <w:ilvl w:val="0"/>
          <w:numId w:val="10"/>
        </w:numPr>
        <w:spacing w:after="0" w:line="240" w:lineRule="auto"/>
        <w:jc w:val="left"/>
        <w:rPr>
          <w:rFonts w:ascii="Saira" w:eastAsia="Times New Roman" w:hAnsi="Saira"/>
          <w:sz w:val="24"/>
          <w:szCs w:val="24"/>
          <w:lang w:val="en-US"/>
        </w:rPr>
      </w:pPr>
      <w:r w:rsidRPr="0004709F">
        <w:rPr>
          <w:rFonts w:ascii="Saira" w:eastAsia="Times New Roman" w:hAnsi="Saira"/>
          <w:sz w:val="24"/>
          <w:szCs w:val="24"/>
          <w:lang w:val="en-US"/>
        </w:rPr>
        <w:t>CHOLLET Aidan</w:t>
      </w:r>
    </w:p>
    <w:p w14:paraId="67E6303A" w14:textId="77777777" w:rsidR="0004709F" w:rsidRPr="0004709F" w:rsidRDefault="0004709F" w:rsidP="0004709F">
      <w:pPr>
        <w:pStyle w:val="Prrafodelista"/>
        <w:spacing w:after="0" w:line="240" w:lineRule="auto"/>
        <w:jc w:val="left"/>
        <w:rPr>
          <w:rFonts w:ascii="Saira" w:eastAsia="Times New Roman" w:hAnsi="Saira"/>
          <w:sz w:val="24"/>
          <w:szCs w:val="24"/>
          <w:lang w:val="en-US"/>
        </w:rPr>
      </w:pPr>
    </w:p>
    <w:p w14:paraId="04D51E6E" w14:textId="77777777" w:rsidR="0004709F" w:rsidRPr="0004709F" w:rsidRDefault="0004709F" w:rsidP="0004709F">
      <w:pPr>
        <w:spacing w:line="240" w:lineRule="auto"/>
        <w:rPr>
          <w:rFonts w:ascii="Saira" w:hAnsi="Saira"/>
          <w:sz w:val="24"/>
          <w:szCs w:val="24"/>
          <w:u w:val="single"/>
        </w:rPr>
      </w:pPr>
      <w:r w:rsidRPr="0004709F">
        <w:rPr>
          <w:rFonts w:ascii="Saira" w:hAnsi="Saira"/>
          <w:sz w:val="24"/>
          <w:szCs w:val="24"/>
          <w:u w:val="single"/>
        </w:rPr>
        <w:t>Mujeres</w:t>
      </w:r>
    </w:p>
    <w:p w14:paraId="7EFD1103" w14:textId="77777777" w:rsidR="0004709F" w:rsidRPr="0004709F" w:rsidRDefault="0004709F" w:rsidP="0004709F">
      <w:pPr>
        <w:pStyle w:val="Prrafodelista"/>
        <w:numPr>
          <w:ilvl w:val="0"/>
          <w:numId w:val="11"/>
        </w:numPr>
        <w:spacing w:after="0" w:line="240" w:lineRule="auto"/>
        <w:jc w:val="left"/>
        <w:rPr>
          <w:rFonts w:ascii="Saira" w:eastAsia="Times New Roman" w:hAnsi="Saira"/>
          <w:sz w:val="24"/>
          <w:szCs w:val="24"/>
        </w:rPr>
      </w:pPr>
      <w:r w:rsidRPr="0004709F">
        <w:rPr>
          <w:rFonts w:ascii="Saira" w:eastAsia="Times New Roman" w:hAnsi="Saira"/>
          <w:sz w:val="24"/>
          <w:szCs w:val="24"/>
        </w:rPr>
        <w:t>MOIOLI Michela ITA</w:t>
      </w:r>
    </w:p>
    <w:p w14:paraId="4D82A2FD" w14:textId="77777777" w:rsidR="0004709F" w:rsidRPr="0004709F" w:rsidRDefault="0004709F" w:rsidP="0004709F">
      <w:pPr>
        <w:pStyle w:val="Prrafodelista"/>
        <w:numPr>
          <w:ilvl w:val="0"/>
          <w:numId w:val="11"/>
        </w:numPr>
        <w:spacing w:after="0" w:line="240" w:lineRule="auto"/>
        <w:jc w:val="left"/>
        <w:rPr>
          <w:rFonts w:ascii="Saira" w:eastAsia="Times New Roman" w:hAnsi="Saira"/>
          <w:sz w:val="24"/>
          <w:szCs w:val="24"/>
        </w:rPr>
      </w:pPr>
      <w:r w:rsidRPr="0004709F">
        <w:rPr>
          <w:rFonts w:ascii="Saira" w:eastAsia="Times New Roman" w:hAnsi="Saira"/>
          <w:sz w:val="24"/>
          <w:szCs w:val="24"/>
        </w:rPr>
        <w:t>BAFF Josie AUS</w:t>
      </w:r>
    </w:p>
    <w:p w14:paraId="27B3AA57" w14:textId="77777777" w:rsidR="0004709F" w:rsidRPr="0004709F" w:rsidRDefault="0004709F" w:rsidP="0004709F">
      <w:pPr>
        <w:pStyle w:val="Prrafodelista"/>
        <w:numPr>
          <w:ilvl w:val="0"/>
          <w:numId w:val="11"/>
        </w:numPr>
        <w:spacing w:after="0" w:line="240" w:lineRule="auto"/>
        <w:jc w:val="left"/>
        <w:rPr>
          <w:rFonts w:ascii="Saira" w:eastAsia="Times New Roman" w:hAnsi="Saira"/>
          <w:sz w:val="24"/>
          <w:szCs w:val="24"/>
          <w:lang w:val="en-US"/>
        </w:rPr>
      </w:pPr>
      <w:r w:rsidRPr="0004709F">
        <w:rPr>
          <w:rFonts w:ascii="Saira" w:eastAsia="Times New Roman" w:hAnsi="Saira"/>
          <w:sz w:val="24"/>
          <w:szCs w:val="24"/>
          <w:lang w:val="en-US"/>
        </w:rPr>
        <w:t xml:space="preserve">BANKES Charlotte GBR </w:t>
      </w:r>
    </w:p>
    <w:p w14:paraId="02E38EF5" w14:textId="4626C441" w:rsidR="00CB60C5" w:rsidRPr="0004709F" w:rsidRDefault="0004709F" w:rsidP="0004709F">
      <w:pPr>
        <w:pStyle w:val="Prrafodelista"/>
        <w:numPr>
          <w:ilvl w:val="0"/>
          <w:numId w:val="11"/>
        </w:numPr>
        <w:spacing w:after="0" w:line="240" w:lineRule="auto"/>
        <w:rPr>
          <w:rFonts w:ascii="Saira" w:hAnsi="Saira"/>
          <w:b/>
          <w:bCs/>
          <w:sz w:val="24"/>
          <w:szCs w:val="24"/>
        </w:rPr>
      </w:pPr>
      <w:r w:rsidRPr="0004709F">
        <w:rPr>
          <w:rFonts w:ascii="Saira" w:eastAsia="Times New Roman" w:hAnsi="Saira"/>
          <w:sz w:val="24"/>
          <w:szCs w:val="24"/>
          <w:lang w:val="en-US"/>
        </w:rPr>
        <w:t>TRESPEUCH Chloe FRA</w:t>
      </w:r>
    </w:p>
    <w:p w14:paraId="5843BA98" w14:textId="77777777" w:rsidR="0004709F" w:rsidRPr="0004709F" w:rsidRDefault="0004709F" w:rsidP="0004709F">
      <w:pPr>
        <w:pStyle w:val="Prrafodelista"/>
        <w:spacing w:after="0" w:line="240" w:lineRule="auto"/>
        <w:rPr>
          <w:rFonts w:ascii="Saira" w:hAnsi="Saira"/>
          <w:b/>
          <w:bCs/>
          <w:sz w:val="24"/>
          <w:szCs w:val="24"/>
        </w:rPr>
      </w:pPr>
    </w:p>
    <w:sectPr w:rsidR="0004709F" w:rsidRPr="0004709F" w:rsidSect="00954A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8D2" w14:textId="77777777" w:rsidR="00931DDA" w:rsidRDefault="00931DDA" w:rsidP="006E0DEA">
      <w:pPr>
        <w:spacing w:after="0" w:line="240" w:lineRule="auto"/>
      </w:pPr>
      <w:r>
        <w:separator/>
      </w:r>
    </w:p>
  </w:endnote>
  <w:endnote w:type="continuationSeparator" w:id="0">
    <w:p w14:paraId="1080C77E" w14:textId="77777777" w:rsidR="00931DDA" w:rsidRDefault="00931DDA"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Medium">
    <w:panose1 w:val="00000600000000000000"/>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32C1" w14:textId="77777777" w:rsidR="003441A6" w:rsidRDefault="003441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33AB84C">
          <wp:extent cx="7567398" cy="1322705"/>
          <wp:effectExtent l="0" t="0" r="190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7567398" cy="1322705"/>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3150" w14:textId="77777777" w:rsidR="003441A6" w:rsidRDefault="00344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D003" w14:textId="77777777" w:rsidR="00931DDA" w:rsidRDefault="00931DDA" w:rsidP="006E0DEA">
      <w:pPr>
        <w:spacing w:after="0" w:line="240" w:lineRule="auto"/>
      </w:pPr>
      <w:r>
        <w:separator/>
      </w:r>
    </w:p>
  </w:footnote>
  <w:footnote w:type="continuationSeparator" w:id="0">
    <w:p w14:paraId="401C59DB" w14:textId="77777777" w:rsidR="00931DDA" w:rsidRDefault="00931DDA"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99F" w14:textId="77777777" w:rsidR="003441A6" w:rsidRDefault="003441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2AF29225" w:rsidR="006E0DEA" w:rsidRDefault="00B83983" w:rsidP="0092324E">
    <w:pPr>
      <w:pStyle w:val="Encabezado"/>
      <w:ind w:left="-737"/>
    </w:pPr>
    <w:r>
      <w:rPr>
        <w:noProof/>
      </w:rPr>
      <w:drawing>
        <wp:inline distT="0" distB="0" distL="0" distR="0" wp14:anchorId="36DD4FD0" wp14:editId="1FDB01ED">
          <wp:extent cx="7607056" cy="1227356"/>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7056" cy="1227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AAC" w14:textId="77777777" w:rsidR="003441A6" w:rsidRDefault="003441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323"/>
    <w:multiLevelType w:val="hybridMultilevel"/>
    <w:tmpl w:val="C66EED9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108B468D"/>
    <w:multiLevelType w:val="hybridMultilevel"/>
    <w:tmpl w:val="B4860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3D6172"/>
    <w:multiLevelType w:val="hybridMultilevel"/>
    <w:tmpl w:val="1FE8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3570DA"/>
    <w:multiLevelType w:val="hybridMultilevel"/>
    <w:tmpl w:val="E07A3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12A76B2"/>
    <w:multiLevelType w:val="hybridMultilevel"/>
    <w:tmpl w:val="31B2F20E"/>
    <w:lvl w:ilvl="0" w:tplc="040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3226F4"/>
    <w:multiLevelType w:val="hybridMultilevel"/>
    <w:tmpl w:val="2BF812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10"/>
  </w:num>
  <w:num w:numId="2" w16cid:durableId="1260874186">
    <w:abstractNumId w:val="2"/>
  </w:num>
  <w:num w:numId="3" w16cid:durableId="629435487">
    <w:abstractNumId w:val="6"/>
  </w:num>
  <w:num w:numId="4" w16cid:durableId="1601642201">
    <w:abstractNumId w:val="8"/>
  </w:num>
  <w:num w:numId="5" w16cid:durableId="681247496">
    <w:abstractNumId w:val="9"/>
  </w:num>
  <w:num w:numId="6" w16cid:durableId="547573134">
    <w:abstractNumId w:val="4"/>
  </w:num>
  <w:num w:numId="7" w16cid:durableId="843587212">
    <w:abstractNumId w:val="3"/>
  </w:num>
  <w:num w:numId="8" w16cid:durableId="1418287863">
    <w:abstractNumId w:val="1"/>
  </w:num>
  <w:num w:numId="9" w16cid:durableId="1582834539">
    <w:abstractNumId w:val="7"/>
    <w:lvlOverride w:ilvl="0"/>
    <w:lvlOverride w:ilvl="1"/>
    <w:lvlOverride w:ilvl="2"/>
    <w:lvlOverride w:ilvl="3"/>
    <w:lvlOverride w:ilvl="4"/>
    <w:lvlOverride w:ilvl="5"/>
    <w:lvlOverride w:ilvl="6"/>
    <w:lvlOverride w:ilvl="7"/>
    <w:lvlOverride w:ilvl="8"/>
  </w:num>
  <w:num w:numId="10" w16cid:durableId="1026172435">
    <w:abstractNumId w:val="5"/>
    <w:lvlOverride w:ilvl="0">
      <w:startOverride w:val="1"/>
    </w:lvlOverride>
    <w:lvlOverride w:ilvl="1"/>
    <w:lvlOverride w:ilvl="2"/>
    <w:lvlOverride w:ilvl="3"/>
    <w:lvlOverride w:ilvl="4"/>
    <w:lvlOverride w:ilvl="5"/>
    <w:lvlOverride w:ilvl="6"/>
    <w:lvlOverride w:ilvl="7"/>
    <w:lvlOverride w:ilvl="8"/>
  </w:num>
  <w:num w:numId="11" w16cid:durableId="54397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4709F"/>
    <w:rsid w:val="000A0781"/>
    <w:rsid w:val="000C6F42"/>
    <w:rsid w:val="00235172"/>
    <w:rsid w:val="00280DBF"/>
    <w:rsid w:val="003405C4"/>
    <w:rsid w:val="003441A6"/>
    <w:rsid w:val="00371BE4"/>
    <w:rsid w:val="00387C88"/>
    <w:rsid w:val="003A6C01"/>
    <w:rsid w:val="003F5945"/>
    <w:rsid w:val="0042230B"/>
    <w:rsid w:val="004E1D06"/>
    <w:rsid w:val="005144EF"/>
    <w:rsid w:val="00566C7A"/>
    <w:rsid w:val="00573FCE"/>
    <w:rsid w:val="0059797B"/>
    <w:rsid w:val="00624CB9"/>
    <w:rsid w:val="00632C03"/>
    <w:rsid w:val="00635515"/>
    <w:rsid w:val="00675A10"/>
    <w:rsid w:val="00695AB2"/>
    <w:rsid w:val="006D0F9A"/>
    <w:rsid w:val="006E0DEA"/>
    <w:rsid w:val="006E6D9E"/>
    <w:rsid w:val="006F7DBB"/>
    <w:rsid w:val="00740269"/>
    <w:rsid w:val="007413D2"/>
    <w:rsid w:val="007B09E0"/>
    <w:rsid w:val="007F4441"/>
    <w:rsid w:val="0092324E"/>
    <w:rsid w:val="00930E2D"/>
    <w:rsid w:val="00931DDA"/>
    <w:rsid w:val="00954A57"/>
    <w:rsid w:val="00A046E8"/>
    <w:rsid w:val="00A357CC"/>
    <w:rsid w:val="00A5252C"/>
    <w:rsid w:val="00AA21FE"/>
    <w:rsid w:val="00B207B5"/>
    <w:rsid w:val="00B83983"/>
    <w:rsid w:val="00BB1242"/>
    <w:rsid w:val="00BC53C1"/>
    <w:rsid w:val="00BC5C89"/>
    <w:rsid w:val="00BD216F"/>
    <w:rsid w:val="00C0201D"/>
    <w:rsid w:val="00C27708"/>
    <w:rsid w:val="00CB60C5"/>
    <w:rsid w:val="00CD1295"/>
    <w:rsid w:val="00CF0E3B"/>
    <w:rsid w:val="00DB6290"/>
    <w:rsid w:val="00DB7F09"/>
    <w:rsid w:val="00DC27B3"/>
    <w:rsid w:val="00DE4089"/>
    <w:rsid w:val="00DE6555"/>
    <w:rsid w:val="00E44913"/>
    <w:rsid w:val="00E57ED2"/>
    <w:rsid w:val="00EC2DC6"/>
    <w:rsid w:val="00ED5745"/>
    <w:rsid w:val="00F53FFD"/>
    <w:rsid w:val="00FD2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51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6899">
      <w:bodyDiv w:val="1"/>
      <w:marLeft w:val="0"/>
      <w:marRight w:val="0"/>
      <w:marTop w:val="0"/>
      <w:marBottom w:val="0"/>
      <w:divBdr>
        <w:top w:val="none" w:sz="0" w:space="0" w:color="auto"/>
        <w:left w:val="none" w:sz="0" w:space="0" w:color="auto"/>
        <w:bottom w:val="none" w:sz="0" w:space="0" w:color="auto"/>
        <w:right w:val="none" w:sz="0" w:space="0" w:color="auto"/>
      </w:divBdr>
      <w:divsChild>
        <w:div w:id="561256213">
          <w:marLeft w:val="0"/>
          <w:marRight w:val="0"/>
          <w:marTop w:val="0"/>
          <w:marBottom w:val="0"/>
          <w:divBdr>
            <w:top w:val="none" w:sz="0" w:space="0" w:color="auto"/>
            <w:left w:val="none" w:sz="0" w:space="0" w:color="auto"/>
            <w:bottom w:val="none" w:sz="0" w:space="0" w:color="auto"/>
            <w:right w:val="none" w:sz="0" w:space="0" w:color="auto"/>
          </w:divBdr>
          <w:divsChild>
            <w:div w:id="2060131007">
              <w:marLeft w:val="0"/>
              <w:marRight w:val="0"/>
              <w:marTop w:val="0"/>
              <w:marBottom w:val="0"/>
              <w:divBdr>
                <w:top w:val="none" w:sz="0" w:space="0" w:color="auto"/>
                <w:left w:val="none" w:sz="0" w:space="0" w:color="auto"/>
                <w:bottom w:val="none" w:sz="0" w:space="0" w:color="auto"/>
                <w:right w:val="none" w:sz="0" w:space="0" w:color="auto"/>
              </w:divBdr>
            </w:div>
          </w:divsChild>
        </w:div>
        <w:div w:id="182475076">
          <w:marLeft w:val="0"/>
          <w:marRight w:val="0"/>
          <w:marTop w:val="0"/>
          <w:marBottom w:val="0"/>
          <w:divBdr>
            <w:top w:val="none" w:sz="0" w:space="0" w:color="auto"/>
            <w:left w:val="none" w:sz="0" w:space="0" w:color="auto"/>
            <w:bottom w:val="none" w:sz="0" w:space="0" w:color="auto"/>
            <w:right w:val="none" w:sz="0" w:space="0" w:color="auto"/>
          </w:divBdr>
        </w:div>
      </w:divsChild>
    </w:div>
    <w:div w:id="1501844672">
      <w:bodyDiv w:val="1"/>
      <w:marLeft w:val="0"/>
      <w:marRight w:val="0"/>
      <w:marTop w:val="0"/>
      <w:marBottom w:val="0"/>
      <w:divBdr>
        <w:top w:val="none" w:sz="0" w:space="0" w:color="auto"/>
        <w:left w:val="none" w:sz="0" w:space="0" w:color="auto"/>
        <w:bottom w:val="none" w:sz="0" w:space="0" w:color="auto"/>
        <w:right w:val="none" w:sz="0" w:space="0" w:color="auto"/>
      </w:divBdr>
    </w:div>
    <w:div w:id="1564218248">
      <w:bodyDiv w:val="1"/>
      <w:marLeft w:val="0"/>
      <w:marRight w:val="0"/>
      <w:marTop w:val="0"/>
      <w:marBottom w:val="0"/>
      <w:divBdr>
        <w:top w:val="none" w:sz="0" w:space="0" w:color="auto"/>
        <w:left w:val="none" w:sz="0" w:space="0" w:color="auto"/>
        <w:bottom w:val="none" w:sz="0" w:space="0" w:color="auto"/>
        <w:right w:val="none" w:sz="0" w:space="0" w:color="auto"/>
      </w:divBdr>
      <w:divsChild>
        <w:div w:id="644697067">
          <w:marLeft w:val="0"/>
          <w:marRight w:val="0"/>
          <w:marTop w:val="0"/>
          <w:marBottom w:val="0"/>
          <w:divBdr>
            <w:top w:val="none" w:sz="0" w:space="0" w:color="auto"/>
            <w:left w:val="none" w:sz="0" w:space="0" w:color="auto"/>
            <w:bottom w:val="none" w:sz="0" w:space="0" w:color="auto"/>
            <w:right w:val="none" w:sz="0" w:space="0" w:color="auto"/>
          </w:divBdr>
          <w:divsChild>
            <w:div w:id="1810589557">
              <w:marLeft w:val="0"/>
              <w:marRight w:val="0"/>
              <w:marTop w:val="0"/>
              <w:marBottom w:val="0"/>
              <w:divBdr>
                <w:top w:val="none" w:sz="0" w:space="0" w:color="auto"/>
                <w:left w:val="none" w:sz="0" w:space="0" w:color="auto"/>
                <w:bottom w:val="none" w:sz="0" w:space="0" w:color="auto"/>
                <w:right w:val="none" w:sz="0" w:space="0" w:color="auto"/>
              </w:divBdr>
            </w:div>
          </w:divsChild>
        </w:div>
        <w:div w:id="58727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2</cp:revision>
  <dcterms:created xsi:type="dcterms:W3CDTF">2024-03-03T14:40:00Z</dcterms:created>
  <dcterms:modified xsi:type="dcterms:W3CDTF">2024-03-03T14:40:00Z</dcterms:modified>
</cp:coreProperties>
</file>